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F7D" w:rsidRPr="00A35F7D" w:rsidRDefault="00A35F7D" w:rsidP="00A35F7D">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A35F7D">
        <w:rPr>
          <w:rFonts w:ascii="Times New Roman" w:eastAsia="Times New Roman" w:hAnsi="Times New Roman" w:cs="Times New Roman"/>
          <w:color w:val="000000"/>
          <w:kern w:val="0"/>
          <w:sz w:val="28"/>
          <w:szCs w:val="28"/>
          <w:lang w:eastAsia="ru-RU"/>
          <w14:ligatures w14:val="none"/>
        </w:rPr>
        <w:t>Перед педагогами современности стоит задача, которая заключается в том, чтобы привить ребенку нравственные и эстетические ценности, раскрыть лучшие моральные качества. Только сохраняя память и передавая подрастающему поколению традиции прошлых поколений, мы можем выстоять в этом мире и поддержать ту нравственную планку, без осознания которой не может существовать нация. Формируя этнокультурную компетентность дошкольников, мы должны делать акцент на приобщение их к красоте и добру, на желании видеть неповторимость родной культуры, природы, участвовать в их сохранении и приумножении.</w:t>
      </w:r>
    </w:p>
    <w:p w:rsidR="00A35F7D" w:rsidRPr="00A35F7D" w:rsidRDefault="00A35F7D" w:rsidP="00A35F7D">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A35F7D">
        <w:rPr>
          <w:rFonts w:ascii="Times New Roman" w:eastAsia="Times New Roman" w:hAnsi="Times New Roman" w:cs="Times New Roman"/>
          <w:color w:val="000000"/>
          <w:kern w:val="0"/>
          <w:sz w:val="28"/>
          <w:szCs w:val="28"/>
          <w:lang w:eastAsia="ru-RU"/>
          <w14:ligatures w14:val="none"/>
        </w:rPr>
        <w:t xml:space="preserve">         В нашем детском </w:t>
      </w:r>
      <w:proofErr w:type="gramStart"/>
      <w:r w:rsidRPr="00A35F7D">
        <w:rPr>
          <w:rFonts w:ascii="Times New Roman" w:eastAsia="Times New Roman" w:hAnsi="Times New Roman" w:cs="Times New Roman"/>
          <w:color w:val="000000"/>
          <w:kern w:val="0"/>
          <w:sz w:val="28"/>
          <w:szCs w:val="28"/>
          <w:lang w:eastAsia="ru-RU"/>
          <w14:ligatures w14:val="none"/>
        </w:rPr>
        <w:t>саду  особое</w:t>
      </w:r>
      <w:proofErr w:type="gramEnd"/>
      <w:r w:rsidRPr="00A35F7D">
        <w:rPr>
          <w:rFonts w:ascii="Times New Roman" w:eastAsia="Times New Roman" w:hAnsi="Times New Roman" w:cs="Times New Roman"/>
          <w:color w:val="000000"/>
          <w:kern w:val="0"/>
          <w:sz w:val="28"/>
          <w:szCs w:val="28"/>
          <w:lang w:eastAsia="ru-RU"/>
          <w14:ligatures w14:val="none"/>
        </w:rPr>
        <w:t xml:space="preserve"> внимание уделяется развитию этнокультурного компонента образования. Под этнокультурным компонентом подразумевается всё то, что способствует развитию творческих возможностей ребёнка, даёт полное представление о богатстве национальной культуры, укладе жизни народа, его истории, языке, духовных целях и ценностях, что способствует развитию всесторонне развитой, гармоничной личности, патриота своей Родины, толерантного отношения к народам и мировой цивилизации. Найти нравственную основу для воспитания и развития подрастающего поколения можно в первую очередь в народных истоках. Это та точка опоры, которая складывалась веками. Использование традиций и обычаев в формировании этнокультурной воспитанности дошкольников позволяет оказать влияние на его социальное, духовное, нравственное, психическое, физическое развитие. Поэтому, одним из важнейших направлений работы дошкольного учреждения в целом, и каждого педагогического работника в отдельности, является поиск новых путей реализации этнокультурного компонента образования, приобщения дошкольников к духовным ценностям своего народа.</w:t>
      </w:r>
    </w:p>
    <w:p w:rsidR="00A35F7D" w:rsidRPr="00A35F7D" w:rsidRDefault="00A35F7D" w:rsidP="00A35F7D">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A35F7D">
        <w:rPr>
          <w:rFonts w:ascii="Times New Roman" w:eastAsia="Times New Roman" w:hAnsi="Times New Roman" w:cs="Times New Roman"/>
          <w:color w:val="000000"/>
          <w:kern w:val="0"/>
          <w:sz w:val="28"/>
          <w:szCs w:val="28"/>
          <w:lang w:eastAsia="ru-RU"/>
          <w14:ligatures w14:val="none"/>
        </w:rPr>
        <w:t>      Оптимальным возрастом для освоения любого языка является возраст от трех до шести лет. Для маленьких детей учить язык не составляет труда, благодаря особенностям памяти (ребенок все впитывает как губка), мышления (ребенок до шести лет мыслит образами, а не словами), работы полушарий (в раннем возрасте активны оба полушария, а после семи лет – преимущественно левое).</w:t>
      </w:r>
    </w:p>
    <w:p w:rsidR="00A35F7D" w:rsidRPr="00A35F7D" w:rsidRDefault="00A35F7D" w:rsidP="00A35F7D">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A35F7D">
        <w:rPr>
          <w:rFonts w:ascii="Times New Roman" w:eastAsia="Times New Roman" w:hAnsi="Times New Roman" w:cs="Times New Roman"/>
          <w:color w:val="000000"/>
          <w:kern w:val="0"/>
          <w:sz w:val="28"/>
          <w:szCs w:val="28"/>
          <w:lang w:eastAsia="ru-RU"/>
          <w14:ligatures w14:val="none"/>
        </w:rPr>
        <w:t>    Начиная раннее обучение бурятскому языку, мы столкнулись с тем, что в семьях воспитанников носителями бурятского языка в основном является поколение прабабушек. Владеющих языком среди бабушек уже гораздо меньше, а поколение молодых мам и пап фактически не говорит на бурятском языке (80%) и, соответственно, они не могут научить бурятскому языку своих детей. Тот языковой материал, который дается в детском саду, не закрепляется дома. Поэтому овладение бурятским языком идет медленно и усвоение языка детьми происходит на бытовом уровне.</w:t>
      </w:r>
    </w:p>
    <w:p w:rsidR="00A35F7D" w:rsidRPr="00A35F7D" w:rsidRDefault="00A35F7D" w:rsidP="00A35F7D">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A35F7D">
        <w:rPr>
          <w:rFonts w:ascii="Times New Roman" w:eastAsia="Times New Roman" w:hAnsi="Times New Roman" w:cs="Times New Roman"/>
          <w:color w:val="000000"/>
          <w:kern w:val="0"/>
          <w:sz w:val="28"/>
          <w:szCs w:val="28"/>
          <w:lang w:eastAsia="ru-RU"/>
          <w14:ligatures w14:val="none"/>
        </w:rPr>
        <w:t xml:space="preserve">       В поисках развивающих технологий, позволяющих мотивировать детей на эффективное изучение бурятского языка и привлечения к этому процессу родителей, мы остановили свой выбор на информационно-коммуникационных технологиях, </w:t>
      </w:r>
      <w:proofErr w:type="gramStart"/>
      <w:r w:rsidRPr="00A35F7D">
        <w:rPr>
          <w:rFonts w:ascii="Times New Roman" w:eastAsia="Times New Roman" w:hAnsi="Times New Roman" w:cs="Times New Roman"/>
          <w:color w:val="000000"/>
          <w:kern w:val="0"/>
          <w:sz w:val="28"/>
          <w:szCs w:val="28"/>
          <w:lang w:eastAsia="ru-RU"/>
          <w14:ligatures w14:val="none"/>
        </w:rPr>
        <w:t>которые  прочно</w:t>
      </w:r>
      <w:proofErr w:type="gramEnd"/>
      <w:r w:rsidRPr="00A35F7D">
        <w:rPr>
          <w:rFonts w:ascii="Times New Roman" w:eastAsia="Times New Roman" w:hAnsi="Times New Roman" w:cs="Times New Roman"/>
          <w:color w:val="000000"/>
          <w:kern w:val="0"/>
          <w:sz w:val="28"/>
          <w:szCs w:val="28"/>
          <w:lang w:eastAsia="ru-RU"/>
          <w14:ligatures w14:val="none"/>
        </w:rPr>
        <w:t xml:space="preserve"> входят во все сферы жизни человека, начиная с </w:t>
      </w:r>
      <w:r w:rsidRPr="00A35F7D">
        <w:rPr>
          <w:rFonts w:ascii="Times New Roman" w:eastAsia="Times New Roman" w:hAnsi="Times New Roman" w:cs="Times New Roman"/>
          <w:color w:val="000000"/>
          <w:kern w:val="0"/>
          <w:sz w:val="28"/>
          <w:szCs w:val="28"/>
          <w:lang w:eastAsia="ru-RU"/>
          <w14:ligatures w14:val="none"/>
        </w:rPr>
        <w:lastRenderedPageBreak/>
        <w:t xml:space="preserve">раннего возраста. Поэтому мы решили создать видео - </w:t>
      </w:r>
      <w:proofErr w:type="gramStart"/>
      <w:r w:rsidRPr="00A35F7D">
        <w:rPr>
          <w:rFonts w:ascii="Times New Roman" w:eastAsia="Times New Roman" w:hAnsi="Times New Roman" w:cs="Times New Roman"/>
          <w:color w:val="000000"/>
          <w:kern w:val="0"/>
          <w:sz w:val="28"/>
          <w:szCs w:val="28"/>
          <w:lang w:eastAsia="ru-RU"/>
          <w14:ligatures w14:val="none"/>
        </w:rPr>
        <w:t>контент  «</w:t>
      </w:r>
      <w:proofErr w:type="spellStart"/>
      <w:proofErr w:type="gramEnd"/>
      <w:r w:rsidRPr="00A35F7D">
        <w:rPr>
          <w:rFonts w:ascii="Times New Roman" w:eastAsia="Times New Roman" w:hAnsi="Times New Roman" w:cs="Times New Roman"/>
          <w:color w:val="000000"/>
          <w:kern w:val="0"/>
          <w:sz w:val="28"/>
          <w:szCs w:val="28"/>
          <w:lang w:eastAsia="ru-RU"/>
          <w14:ligatures w14:val="none"/>
        </w:rPr>
        <w:t>Ахын</w:t>
      </w:r>
      <w:proofErr w:type="spellEnd"/>
      <w:r w:rsidRPr="00A35F7D">
        <w:rPr>
          <w:rFonts w:ascii="Times New Roman" w:eastAsia="Times New Roman" w:hAnsi="Times New Roman" w:cs="Times New Roman"/>
          <w:color w:val="000000"/>
          <w:kern w:val="0"/>
          <w:sz w:val="28"/>
          <w:szCs w:val="28"/>
          <w:lang w:eastAsia="ru-RU"/>
          <w14:ligatures w14:val="none"/>
        </w:rPr>
        <w:t> </w:t>
      </w:r>
      <w:r w:rsidRPr="00A35F7D">
        <w:rPr>
          <w:rFonts w:ascii="Times New Roman" w:eastAsia="Times New Roman" w:hAnsi="Times New Roman" w:cs="Times New Roman"/>
          <w:color w:val="000000"/>
          <w:kern w:val="0"/>
          <w:sz w:val="28"/>
          <w:szCs w:val="28"/>
          <w:lang w:val="en-US" w:eastAsia="ru-RU"/>
          <w14:ligatures w14:val="none"/>
        </w:rPr>
        <w:t>h</w:t>
      </w:r>
      <w:proofErr w:type="spellStart"/>
      <w:r w:rsidRPr="00A35F7D">
        <w:rPr>
          <w:rFonts w:ascii="Times New Roman" w:eastAsia="Times New Roman" w:hAnsi="Times New Roman" w:cs="Times New Roman"/>
          <w:color w:val="000000"/>
          <w:kern w:val="0"/>
          <w:sz w:val="28"/>
          <w:szCs w:val="28"/>
          <w:lang w:eastAsia="ru-RU"/>
          <w14:ligatures w14:val="none"/>
        </w:rPr>
        <w:t>ургаал</w:t>
      </w:r>
      <w:proofErr w:type="spellEnd"/>
      <w:r w:rsidRPr="00A35F7D">
        <w:rPr>
          <w:rFonts w:ascii="Times New Roman" w:eastAsia="Times New Roman" w:hAnsi="Times New Roman" w:cs="Times New Roman"/>
          <w:color w:val="000000"/>
          <w:kern w:val="0"/>
          <w:sz w:val="28"/>
          <w:szCs w:val="28"/>
          <w:lang w:eastAsia="ru-RU"/>
          <w14:ligatures w14:val="none"/>
        </w:rPr>
        <w:t>» в социальных сетях для показа детских передач на бурятском языке.</w:t>
      </w:r>
    </w:p>
    <w:p w:rsidR="00A35F7D" w:rsidRPr="00A35F7D" w:rsidRDefault="00A35F7D" w:rsidP="00A35F7D">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A35F7D">
        <w:rPr>
          <w:rFonts w:ascii="Times New Roman" w:eastAsia="Times New Roman" w:hAnsi="Times New Roman" w:cs="Times New Roman"/>
          <w:color w:val="000000"/>
          <w:kern w:val="0"/>
          <w:sz w:val="28"/>
          <w:szCs w:val="28"/>
          <w:lang w:eastAsia="ru-RU"/>
          <w14:ligatures w14:val="none"/>
        </w:rPr>
        <w:t>     Мы изготовили детскую полифункциональную переносную студию-юрту с богатым убранством, национальными костюмами, народными играми и музыкальными инструментами на средства выигранного гранта. Также педагогами совместно с родителями была разработана программа тематических детских передач по принципу «от простого к сложному», и работа закипела.</w:t>
      </w:r>
    </w:p>
    <w:p w:rsidR="00A35F7D" w:rsidRPr="00A35F7D" w:rsidRDefault="00A35F7D" w:rsidP="00A35F7D">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A35F7D">
        <w:rPr>
          <w:rFonts w:ascii="Times New Roman" w:eastAsia="Times New Roman" w:hAnsi="Times New Roman" w:cs="Times New Roman"/>
          <w:color w:val="000000"/>
          <w:kern w:val="0"/>
          <w:sz w:val="28"/>
          <w:szCs w:val="28"/>
          <w:lang w:eastAsia="ru-RU"/>
          <w14:ligatures w14:val="none"/>
        </w:rPr>
        <w:t>    Ежемесячно в социальные сети выкладывались видеоролики по определенной тематике на основе потешек, небылиц, драматизации, фольклорных игр, песен, хороводов, обрядов и обычаев, уходящих своими корнями в древность.</w:t>
      </w:r>
    </w:p>
    <w:p w:rsidR="00A35F7D" w:rsidRPr="00A35F7D" w:rsidRDefault="00A35F7D" w:rsidP="00A35F7D">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A35F7D">
        <w:rPr>
          <w:rFonts w:ascii="Times New Roman" w:eastAsia="Times New Roman" w:hAnsi="Times New Roman" w:cs="Times New Roman"/>
          <w:color w:val="000000"/>
          <w:kern w:val="0"/>
          <w:sz w:val="28"/>
          <w:szCs w:val="28"/>
          <w:lang w:eastAsia="ru-RU"/>
          <w14:ligatures w14:val="none"/>
        </w:rPr>
        <w:t>     В конце передачи давалось задание на двух языках, которое получало живой отклик среди детей и родителей.</w:t>
      </w:r>
    </w:p>
    <w:p w:rsidR="00A35F7D" w:rsidRPr="00A35F7D" w:rsidRDefault="00A35F7D" w:rsidP="00A35F7D">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A35F7D">
        <w:rPr>
          <w:rFonts w:ascii="Times New Roman" w:eastAsia="Times New Roman" w:hAnsi="Times New Roman" w:cs="Times New Roman"/>
          <w:color w:val="000000"/>
          <w:kern w:val="0"/>
          <w:sz w:val="28"/>
          <w:szCs w:val="28"/>
          <w:lang w:eastAsia="ru-RU"/>
          <w14:ligatures w14:val="none"/>
        </w:rPr>
        <w:t xml:space="preserve">    Таким </w:t>
      </w:r>
      <w:proofErr w:type="gramStart"/>
      <w:r w:rsidRPr="00A35F7D">
        <w:rPr>
          <w:rFonts w:ascii="Times New Roman" w:eastAsia="Times New Roman" w:hAnsi="Times New Roman" w:cs="Times New Roman"/>
          <w:color w:val="000000"/>
          <w:kern w:val="0"/>
          <w:sz w:val="28"/>
          <w:szCs w:val="28"/>
          <w:lang w:eastAsia="ru-RU"/>
          <w14:ligatures w14:val="none"/>
        </w:rPr>
        <w:t>образом,  видео</w:t>
      </w:r>
      <w:proofErr w:type="gramEnd"/>
      <w:r w:rsidRPr="00A35F7D">
        <w:rPr>
          <w:rFonts w:ascii="Times New Roman" w:eastAsia="Times New Roman" w:hAnsi="Times New Roman" w:cs="Times New Roman"/>
          <w:color w:val="000000"/>
          <w:kern w:val="0"/>
          <w:sz w:val="28"/>
          <w:szCs w:val="28"/>
          <w:lang w:eastAsia="ru-RU"/>
          <w14:ligatures w14:val="none"/>
        </w:rPr>
        <w:t>-контент «</w:t>
      </w:r>
      <w:proofErr w:type="spellStart"/>
      <w:r w:rsidRPr="00A35F7D">
        <w:rPr>
          <w:rFonts w:ascii="Times New Roman" w:eastAsia="Times New Roman" w:hAnsi="Times New Roman" w:cs="Times New Roman"/>
          <w:color w:val="000000"/>
          <w:kern w:val="0"/>
          <w:sz w:val="28"/>
          <w:szCs w:val="28"/>
          <w:lang w:eastAsia="ru-RU"/>
          <w14:ligatures w14:val="none"/>
        </w:rPr>
        <w:t>Ахын</w:t>
      </w:r>
      <w:proofErr w:type="spellEnd"/>
      <w:r w:rsidRPr="00A35F7D">
        <w:rPr>
          <w:rFonts w:ascii="Times New Roman" w:eastAsia="Times New Roman" w:hAnsi="Times New Roman" w:cs="Times New Roman"/>
          <w:color w:val="000000"/>
          <w:kern w:val="0"/>
          <w:sz w:val="28"/>
          <w:szCs w:val="28"/>
          <w:lang w:eastAsia="ru-RU"/>
          <w14:ligatures w14:val="none"/>
        </w:rPr>
        <w:t> </w:t>
      </w:r>
      <w:r w:rsidRPr="00A35F7D">
        <w:rPr>
          <w:rFonts w:ascii="Times New Roman" w:eastAsia="Times New Roman" w:hAnsi="Times New Roman" w:cs="Times New Roman"/>
          <w:color w:val="000000"/>
          <w:kern w:val="0"/>
          <w:sz w:val="28"/>
          <w:szCs w:val="28"/>
          <w:lang w:val="en-US" w:eastAsia="ru-RU"/>
          <w14:ligatures w14:val="none"/>
        </w:rPr>
        <w:t>h</w:t>
      </w:r>
      <w:proofErr w:type="spellStart"/>
      <w:r w:rsidRPr="00A35F7D">
        <w:rPr>
          <w:rFonts w:ascii="Times New Roman" w:eastAsia="Times New Roman" w:hAnsi="Times New Roman" w:cs="Times New Roman"/>
          <w:color w:val="000000"/>
          <w:kern w:val="0"/>
          <w:sz w:val="28"/>
          <w:szCs w:val="28"/>
          <w:lang w:eastAsia="ru-RU"/>
          <w14:ligatures w14:val="none"/>
        </w:rPr>
        <w:t>ургаал</w:t>
      </w:r>
      <w:proofErr w:type="spellEnd"/>
      <w:r w:rsidRPr="00A35F7D">
        <w:rPr>
          <w:rFonts w:ascii="Times New Roman" w:eastAsia="Times New Roman" w:hAnsi="Times New Roman" w:cs="Times New Roman"/>
          <w:color w:val="000000"/>
          <w:kern w:val="0"/>
          <w:sz w:val="28"/>
          <w:szCs w:val="28"/>
          <w:lang w:eastAsia="ru-RU"/>
          <w14:ligatures w14:val="none"/>
        </w:rPr>
        <w:t>» помог детям прикоснуться к самобытной и неповторимой культуре бурят, почувствовать глубину и красоту бурятского языка.</w:t>
      </w:r>
    </w:p>
    <w:p w:rsidR="00A35F7D" w:rsidRPr="00A35F7D" w:rsidRDefault="00A35F7D" w:rsidP="00A35F7D">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A35F7D">
        <w:rPr>
          <w:rFonts w:ascii="Times New Roman" w:eastAsia="Times New Roman" w:hAnsi="Times New Roman" w:cs="Times New Roman"/>
          <w:color w:val="000000"/>
          <w:kern w:val="0"/>
          <w:lang w:eastAsia="ru-RU"/>
          <w14:ligatures w14:val="none"/>
        </w:rPr>
        <w:t>        </w:t>
      </w:r>
      <w:r w:rsidRPr="00A35F7D">
        <w:rPr>
          <w:rFonts w:ascii="Times New Roman" w:eastAsia="Times New Roman" w:hAnsi="Times New Roman" w:cs="Times New Roman"/>
          <w:color w:val="000000"/>
          <w:kern w:val="0"/>
          <w:sz w:val="28"/>
          <w:szCs w:val="28"/>
          <w:lang w:eastAsia="ru-RU"/>
          <w14:ligatures w14:val="none"/>
        </w:rPr>
        <w:t>Мы возрождаем связь поколений через использование медийных инструментов детской студии «</w:t>
      </w:r>
      <w:proofErr w:type="spellStart"/>
      <w:r w:rsidRPr="00A35F7D">
        <w:rPr>
          <w:rFonts w:ascii="Times New Roman" w:eastAsia="Times New Roman" w:hAnsi="Times New Roman" w:cs="Times New Roman"/>
          <w:color w:val="000000"/>
          <w:kern w:val="0"/>
          <w:sz w:val="28"/>
          <w:szCs w:val="28"/>
          <w:lang w:eastAsia="ru-RU"/>
          <w14:ligatures w14:val="none"/>
        </w:rPr>
        <w:t>Ахын</w:t>
      </w:r>
      <w:proofErr w:type="spellEnd"/>
      <w:r w:rsidRPr="00A35F7D">
        <w:rPr>
          <w:rFonts w:ascii="Times New Roman" w:eastAsia="Times New Roman" w:hAnsi="Times New Roman" w:cs="Times New Roman"/>
          <w:color w:val="000000"/>
          <w:kern w:val="0"/>
          <w:sz w:val="28"/>
          <w:szCs w:val="28"/>
          <w:lang w:eastAsia="ru-RU"/>
          <w14:ligatures w14:val="none"/>
        </w:rPr>
        <w:t xml:space="preserve"> </w:t>
      </w:r>
      <w:proofErr w:type="spellStart"/>
      <w:r w:rsidRPr="00A35F7D">
        <w:rPr>
          <w:rFonts w:ascii="Times New Roman" w:eastAsia="Times New Roman" w:hAnsi="Times New Roman" w:cs="Times New Roman"/>
          <w:color w:val="000000"/>
          <w:kern w:val="0"/>
          <w:sz w:val="28"/>
          <w:szCs w:val="28"/>
          <w:lang w:eastAsia="ru-RU"/>
          <w14:ligatures w14:val="none"/>
        </w:rPr>
        <w:t>hургаал</w:t>
      </w:r>
      <w:proofErr w:type="spellEnd"/>
      <w:r w:rsidRPr="00A35F7D">
        <w:rPr>
          <w:rFonts w:ascii="Times New Roman" w:eastAsia="Times New Roman" w:hAnsi="Times New Roman" w:cs="Times New Roman"/>
          <w:color w:val="000000"/>
          <w:kern w:val="0"/>
          <w:sz w:val="28"/>
          <w:szCs w:val="28"/>
          <w:lang w:eastAsia="ru-RU"/>
          <w14:ligatures w14:val="none"/>
        </w:rPr>
        <w:t>», что дает нам возможность не только передавать информацию, но и способствует совместному обучению языку детей и родителей, невзирая на национальную принадлежность.</w:t>
      </w:r>
    </w:p>
    <w:p w:rsidR="00A35F7D" w:rsidRPr="00A35F7D" w:rsidRDefault="00A35F7D" w:rsidP="00A35F7D">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A35F7D">
        <w:rPr>
          <w:rFonts w:ascii="Times New Roman" w:eastAsia="Times New Roman" w:hAnsi="Times New Roman" w:cs="Times New Roman"/>
          <w:color w:val="000000"/>
          <w:kern w:val="0"/>
          <w:sz w:val="28"/>
          <w:szCs w:val="28"/>
          <w:lang w:eastAsia="ru-RU"/>
          <w14:ligatures w14:val="none"/>
        </w:rPr>
        <w:t xml:space="preserve">     В начале учебного 2022-23 года по </w:t>
      </w:r>
      <w:proofErr w:type="gramStart"/>
      <w:r w:rsidRPr="00A35F7D">
        <w:rPr>
          <w:rFonts w:ascii="Times New Roman" w:eastAsia="Times New Roman" w:hAnsi="Times New Roman" w:cs="Times New Roman"/>
          <w:color w:val="000000"/>
          <w:kern w:val="0"/>
          <w:sz w:val="28"/>
          <w:szCs w:val="28"/>
          <w:lang w:eastAsia="ru-RU"/>
          <w14:ligatures w14:val="none"/>
        </w:rPr>
        <w:t>результатам  анкетирования</w:t>
      </w:r>
      <w:proofErr w:type="gramEnd"/>
      <w:r w:rsidRPr="00A35F7D">
        <w:rPr>
          <w:rFonts w:ascii="Times New Roman" w:eastAsia="Times New Roman" w:hAnsi="Times New Roman" w:cs="Times New Roman"/>
          <w:color w:val="000000"/>
          <w:kern w:val="0"/>
          <w:sz w:val="28"/>
          <w:szCs w:val="28"/>
          <w:lang w:eastAsia="ru-RU"/>
          <w14:ligatures w14:val="none"/>
        </w:rPr>
        <w:t xml:space="preserve"> среди родителей детей старшего дошкольного </w:t>
      </w:r>
      <w:proofErr w:type="gramStart"/>
      <w:r w:rsidRPr="00A35F7D">
        <w:rPr>
          <w:rFonts w:ascii="Times New Roman" w:eastAsia="Times New Roman" w:hAnsi="Times New Roman" w:cs="Times New Roman"/>
          <w:color w:val="000000"/>
          <w:kern w:val="0"/>
          <w:sz w:val="28"/>
          <w:szCs w:val="28"/>
          <w:lang w:eastAsia="ru-RU"/>
          <w14:ligatures w14:val="none"/>
        </w:rPr>
        <w:t>возраста  о</w:t>
      </w:r>
      <w:proofErr w:type="gramEnd"/>
      <w:r w:rsidRPr="00A35F7D">
        <w:rPr>
          <w:rFonts w:ascii="Times New Roman" w:eastAsia="Times New Roman" w:hAnsi="Times New Roman" w:cs="Times New Roman"/>
          <w:color w:val="000000"/>
          <w:kern w:val="0"/>
          <w:sz w:val="28"/>
          <w:szCs w:val="28"/>
          <w:lang w:eastAsia="ru-RU"/>
          <w14:ligatures w14:val="none"/>
        </w:rPr>
        <w:t xml:space="preserve"> заинтересованности родителей в изучении детьми бурятского </w:t>
      </w:r>
      <w:proofErr w:type="gramStart"/>
      <w:r w:rsidRPr="00A35F7D">
        <w:rPr>
          <w:rFonts w:ascii="Times New Roman" w:eastAsia="Times New Roman" w:hAnsi="Times New Roman" w:cs="Times New Roman"/>
          <w:color w:val="000000"/>
          <w:kern w:val="0"/>
          <w:sz w:val="28"/>
          <w:szCs w:val="28"/>
          <w:lang w:eastAsia="ru-RU"/>
          <w14:ligatures w14:val="none"/>
        </w:rPr>
        <w:t>языка,  было</w:t>
      </w:r>
      <w:proofErr w:type="gramEnd"/>
      <w:r w:rsidRPr="00A35F7D">
        <w:rPr>
          <w:rFonts w:ascii="Times New Roman" w:eastAsia="Times New Roman" w:hAnsi="Times New Roman" w:cs="Times New Roman"/>
          <w:color w:val="000000"/>
          <w:kern w:val="0"/>
          <w:sz w:val="28"/>
          <w:szCs w:val="28"/>
          <w:lang w:eastAsia="ru-RU"/>
          <w14:ligatures w14:val="none"/>
        </w:rPr>
        <w:t xml:space="preserve"> выявлено, что 67% респондентов желают, чтобы их дети углубленно изучали бурятский язык и культуру. Поэтому с 1 сентября 2022 г. в нашем детском саду открыта </w:t>
      </w:r>
      <w:proofErr w:type="spellStart"/>
      <w:r w:rsidRPr="00A35F7D">
        <w:rPr>
          <w:rFonts w:ascii="Times New Roman" w:eastAsia="Times New Roman" w:hAnsi="Times New Roman" w:cs="Times New Roman"/>
          <w:color w:val="000000"/>
          <w:kern w:val="0"/>
          <w:sz w:val="28"/>
          <w:szCs w:val="28"/>
          <w:lang w:eastAsia="ru-RU"/>
          <w14:ligatures w14:val="none"/>
        </w:rPr>
        <w:t>монолингвальная</w:t>
      </w:r>
      <w:proofErr w:type="spellEnd"/>
      <w:r w:rsidRPr="00A35F7D">
        <w:rPr>
          <w:rFonts w:ascii="Times New Roman" w:eastAsia="Times New Roman" w:hAnsi="Times New Roman" w:cs="Times New Roman"/>
          <w:color w:val="000000"/>
          <w:kern w:val="0"/>
          <w:sz w:val="28"/>
          <w:szCs w:val="28"/>
          <w:lang w:eastAsia="ru-RU"/>
          <w14:ligatures w14:val="none"/>
        </w:rPr>
        <w:t xml:space="preserve"> </w:t>
      </w:r>
      <w:proofErr w:type="gramStart"/>
      <w:r w:rsidRPr="00A35F7D">
        <w:rPr>
          <w:rFonts w:ascii="Times New Roman" w:eastAsia="Times New Roman" w:hAnsi="Times New Roman" w:cs="Times New Roman"/>
          <w:color w:val="000000"/>
          <w:kern w:val="0"/>
          <w:sz w:val="28"/>
          <w:szCs w:val="28"/>
          <w:lang w:eastAsia="ru-RU"/>
          <w14:ligatures w14:val="none"/>
        </w:rPr>
        <w:t>группа  с</w:t>
      </w:r>
      <w:proofErr w:type="gramEnd"/>
      <w:r w:rsidRPr="00A35F7D">
        <w:rPr>
          <w:rFonts w:ascii="Times New Roman" w:eastAsia="Times New Roman" w:hAnsi="Times New Roman" w:cs="Times New Roman"/>
          <w:color w:val="000000"/>
          <w:kern w:val="0"/>
          <w:sz w:val="28"/>
          <w:szCs w:val="28"/>
          <w:lang w:eastAsia="ru-RU"/>
          <w14:ligatures w14:val="none"/>
        </w:rPr>
        <w:t xml:space="preserve"> погружением в бурятскую языковую среду.</w:t>
      </w:r>
    </w:p>
    <w:p w:rsidR="00A35F7D" w:rsidRPr="00A35F7D" w:rsidRDefault="00A35F7D" w:rsidP="00A35F7D">
      <w:pPr>
        <w:shd w:val="clear" w:color="auto" w:fill="FFFFFF"/>
        <w:spacing w:after="0" w:line="330" w:lineRule="atLeast"/>
        <w:jc w:val="both"/>
        <w:rPr>
          <w:rFonts w:ascii="Tahoma" w:eastAsia="Times New Roman" w:hAnsi="Tahoma" w:cs="Tahoma"/>
          <w:color w:val="555555"/>
          <w:kern w:val="0"/>
          <w:sz w:val="21"/>
          <w:szCs w:val="21"/>
          <w:lang w:eastAsia="ru-RU"/>
          <w14:ligatures w14:val="none"/>
        </w:rPr>
      </w:pPr>
      <w:r w:rsidRPr="00A35F7D">
        <w:rPr>
          <w:rFonts w:ascii="Times New Roman" w:eastAsia="Times New Roman" w:hAnsi="Times New Roman" w:cs="Times New Roman"/>
          <w:color w:val="000000"/>
          <w:kern w:val="0"/>
          <w:sz w:val="28"/>
          <w:szCs w:val="28"/>
          <w:lang w:eastAsia="ru-RU"/>
          <w14:ligatures w14:val="none"/>
        </w:rPr>
        <w:t xml:space="preserve">    Мы считаем, что использование информационно-коммуникационных технологий в работе с детьми дошкольного возраста </w:t>
      </w:r>
      <w:proofErr w:type="gramStart"/>
      <w:r w:rsidRPr="00A35F7D">
        <w:rPr>
          <w:rFonts w:ascii="Times New Roman" w:eastAsia="Times New Roman" w:hAnsi="Times New Roman" w:cs="Times New Roman"/>
          <w:color w:val="000000"/>
          <w:kern w:val="0"/>
          <w:sz w:val="28"/>
          <w:szCs w:val="28"/>
          <w:lang w:eastAsia="ru-RU"/>
          <w14:ligatures w14:val="none"/>
        </w:rPr>
        <w:t>является  эффективным</w:t>
      </w:r>
      <w:proofErr w:type="gramEnd"/>
      <w:r w:rsidRPr="00A35F7D">
        <w:rPr>
          <w:rFonts w:ascii="Times New Roman" w:eastAsia="Times New Roman" w:hAnsi="Times New Roman" w:cs="Times New Roman"/>
          <w:color w:val="000000"/>
          <w:kern w:val="0"/>
          <w:sz w:val="28"/>
          <w:szCs w:val="28"/>
          <w:lang w:eastAsia="ru-RU"/>
          <w14:ligatures w14:val="none"/>
        </w:rPr>
        <w:t xml:space="preserve"> современным средством для развития коммуникативных </w:t>
      </w:r>
      <w:proofErr w:type="gramStart"/>
      <w:r w:rsidRPr="00A35F7D">
        <w:rPr>
          <w:rFonts w:ascii="Times New Roman" w:eastAsia="Times New Roman" w:hAnsi="Times New Roman" w:cs="Times New Roman"/>
          <w:color w:val="000000"/>
          <w:kern w:val="0"/>
          <w:sz w:val="28"/>
          <w:szCs w:val="28"/>
          <w:lang w:eastAsia="ru-RU"/>
          <w14:ligatures w14:val="none"/>
        </w:rPr>
        <w:t>способностей  детей</w:t>
      </w:r>
      <w:proofErr w:type="gramEnd"/>
      <w:r w:rsidRPr="00A35F7D">
        <w:rPr>
          <w:rFonts w:ascii="Times New Roman" w:eastAsia="Times New Roman" w:hAnsi="Times New Roman" w:cs="Times New Roman"/>
          <w:color w:val="000000"/>
          <w:kern w:val="0"/>
          <w:sz w:val="28"/>
          <w:szCs w:val="28"/>
          <w:lang w:eastAsia="ru-RU"/>
          <w14:ligatures w14:val="none"/>
        </w:rPr>
        <w:t>.</w:t>
      </w:r>
    </w:p>
    <w:p w:rsidR="00A35F7D" w:rsidRDefault="00A35F7D"/>
    <w:sectPr w:rsidR="00A35F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7D"/>
    <w:rsid w:val="00A35F7D"/>
    <w:rsid w:val="00CC4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68F43-87CD-4F5A-9283-4D0F488D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5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35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35F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35F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35F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35F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5F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5F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5F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F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5F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5F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5F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5F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5F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5F7D"/>
    <w:rPr>
      <w:rFonts w:eastAsiaTheme="majorEastAsia" w:cstheme="majorBidi"/>
      <w:color w:val="595959" w:themeColor="text1" w:themeTint="A6"/>
    </w:rPr>
  </w:style>
  <w:style w:type="character" w:customStyle="1" w:styleId="80">
    <w:name w:val="Заголовок 8 Знак"/>
    <w:basedOn w:val="a0"/>
    <w:link w:val="8"/>
    <w:uiPriority w:val="9"/>
    <w:semiHidden/>
    <w:rsid w:val="00A35F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5F7D"/>
    <w:rPr>
      <w:rFonts w:eastAsiaTheme="majorEastAsia" w:cstheme="majorBidi"/>
      <w:color w:val="272727" w:themeColor="text1" w:themeTint="D8"/>
    </w:rPr>
  </w:style>
  <w:style w:type="paragraph" w:styleId="a3">
    <w:name w:val="Title"/>
    <w:basedOn w:val="a"/>
    <w:next w:val="a"/>
    <w:link w:val="a4"/>
    <w:uiPriority w:val="10"/>
    <w:qFormat/>
    <w:rsid w:val="00A35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5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F7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5F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5F7D"/>
    <w:pPr>
      <w:spacing w:before="160"/>
      <w:jc w:val="center"/>
    </w:pPr>
    <w:rPr>
      <w:i/>
      <w:iCs/>
      <w:color w:val="404040" w:themeColor="text1" w:themeTint="BF"/>
    </w:rPr>
  </w:style>
  <w:style w:type="character" w:customStyle="1" w:styleId="22">
    <w:name w:val="Цитата 2 Знак"/>
    <w:basedOn w:val="a0"/>
    <w:link w:val="21"/>
    <w:uiPriority w:val="29"/>
    <w:rsid w:val="00A35F7D"/>
    <w:rPr>
      <w:i/>
      <w:iCs/>
      <w:color w:val="404040" w:themeColor="text1" w:themeTint="BF"/>
    </w:rPr>
  </w:style>
  <w:style w:type="paragraph" w:styleId="a7">
    <w:name w:val="List Paragraph"/>
    <w:basedOn w:val="a"/>
    <w:uiPriority w:val="34"/>
    <w:qFormat/>
    <w:rsid w:val="00A35F7D"/>
    <w:pPr>
      <w:ind w:left="720"/>
      <w:contextualSpacing/>
    </w:pPr>
  </w:style>
  <w:style w:type="character" w:styleId="a8">
    <w:name w:val="Intense Emphasis"/>
    <w:basedOn w:val="a0"/>
    <w:uiPriority w:val="21"/>
    <w:qFormat/>
    <w:rsid w:val="00A35F7D"/>
    <w:rPr>
      <w:i/>
      <w:iCs/>
      <w:color w:val="2F5496" w:themeColor="accent1" w:themeShade="BF"/>
    </w:rPr>
  </w:style>
  <w:style w:type="paragraph" w:styleId="a9">
    <w:name w:val="Intense Quote"/>
    <w:basedOn w:val="a"/>
    <w:next w:val="a"/>
    <w:link w:val="aa"/>
    <w:uiPriority w:val="30"/>
    <w:qFormat/>
    <w:rsid w:val="00A35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35F7D"/>
    <w:rPr>
      <w:i/>
      <w:iCs/>
      <w:color w:val="2F5496" w:themeColor="accent1" w:themeShade="BF"/>
    </w:rPr>
  </w:style>
  <w:style w:type="character" w:styleId="ab">
    <w:name w:val="Intense Reference"/>
    <w:basedOn w:val="a0"/>
    <w:uiPriority w:val="32"/>
    <w:qFormat/>
    <w:rsid w:val="00A35F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2025-08-13T12:51:00Z</dcterms:created>
  <dcterms:modified xsi:type="dcterms:W3CDTF">2025-08-13T12:58:00Z</dcterms:modified>
</cp:coreProperties>
</file>