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10" w:rsidRPr="002D0810" w:rsidRDefault="002D0810" w:rsidP="002D0810">
      <w:pPr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Дидактическое пособ</w:t>
      </w:r>
      <w:r w:rsidRPr="002D0810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ие «Времена года»</w:t>
      </w:r>
    </w:p>
    <w:p w:rsidR="00816644" w:rsidRDefault="00816644">
      <w:pP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16644">
        <w:rPr>
          <w:rFonts w:ascii="Times New Roman" w:hAnsi="Times New Roman" w:cs="Times New Roman"/>
          <w:sz w:val="28"/>
          <w:szCs w:val="28"/>
        </w:rPr>
        <w:t xml:space="preserve"> </w:t>
      </w:r>
      <w:r w:rsidRPr="008166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Цель </w:t>
      </w:r>
      <w:r w:rsidRPr="0081664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пособия</w:t>
      </w:r>
      <w:r w:rsidR="002D0810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816644" w:rsidRPr="00816644" w:rsidRDefault="002D081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816644" w:rsidRPr="0081664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формирование познавательного</w:t>
      </w:r>
      <w:r w:rsidR="00816644" w:rsidRPr="008166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интереса к окружающему миру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детей младшего возраста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816644" w:rsidRPr="0081664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proofErr w:type="gramEnd"/>
    </w:p>
    <w:p w:rsidR="00816644" w:rsidRPr="00816644" w:rsidRDefault="00816644" w:rsidP="00816644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6644">
        <w:rPr>
          <w:color w:val="111111"/>
          <w:sz w:val="28"/>
          <w:szCs w:val="28"/>
        </w:rPr>
        <w:t>Задачи данного </w:t>
      </w:r>
      <w:r w:rsidRPr="0081664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пособия</w:t>
      </w:r>
      <w:r w:rsidRPr="00816644">
        <w:rPr>
          <w:b/>
          <w:color w:val="111111"/>
          <w:sz w:val="28"/>
          <w:szCs w:val="28"/>
        </w:rPr>
        <w:t>:</w:t>
      </w:r>
    </w:p>
    <w:p w:rsidR="00816644" w:rsidRDefault="002D0810" w:rsidP="00816644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816644" w:rsidRPr="00816644">
        <w:rPr>
          <w:color w:val="111111"/>
          <w:sz w:val="28"/>
          <w:szCs w:val="28"/>
        </w:rPr>
        <w:t xml:space="preserve"> расшир</w:t>
      </w:r>
      <w:r>
        <w:rPr>
          <w:color w:val="111111"/>
          <w:sz w:val="28"/>
          <w:szCs w:val="28"/>
        </w:rPr>
        <w:t>ять кругозор</w:t>
      </w:r>
      <w:r w:rsidR="00816644" w:rsidRPr="00816644">
        <w:rPr>
          <w:color w:val="111111"/>
          <w:sz w:val="28"/>
          <w:szCs w:val="28"/>
        </w:rPr>
        <w:t>, знани</w:t>
      </w:r>
      <w:r>
        <w:rPr>
          <w:color w:val="111111"/>
          <w:sz w:val="28"/>
          <w:szCs w:val="28"/>
        </w:rPr>
        <w:t>я</w:t>
      </w:r>
      <w:r w:rsidR="00816644" w:rsidRPr="00816644">
        <w:rPr>
          <w:color w:val="111111"/>
          <w:sz w:val="28"/>
          <w:szCs w:val="28"/>
        </w:rPr>
        <w:t xml:space="preserve"> о каждом </w:t>
      </w:r>
      <w:r w:rsidR="00816644" w:rsidRPr="0081664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времени года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816644" w:rsidRPr="00816644" w:rsidRDefault="00816644" w:rsidP="00816644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6644">
        <w:rPr>
          <w:color w:val="111111"/>
          <w:sz w:val="28"/>
          <w:szCs w:val="28"/>
        </w:rPr>
        <w:t> </w:t>
      </w:r>
      <w:r w:rsidR="002D0810">
        <w:rPr>
          <w:color w:val="111111"/>
          <w:sz w:val="28"/>
          <w:szCs w:val="28"/>
        </w:rPr>
        <w:t xml:space="preserve">- </w:t>
      </w:r>
      <w:r w:rsidRPr="00816644">
        <w:rPr>
          <w:color w:val="111111"/>
          <w:sz w:val="28"/>
          <w:szCs w:val="28"/>
        </w:rPr>
        <w:t xml:space="preserve">формировать представления </w:t>
      </w:r>
      <w:r w:rsidRPr="00816644">
        <w:rPr>
          <w:b/>
          <w:color w:val="111111"/>
          <w:sz w:val="28"/>
          <w:szCs w:val="28"/>
        </w:rPr>
        <w:t>о </w:t>
      </w:r>
      <w:r w:rsidRPr="0081664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временах года</w:t>
      </w:r>
      <w:r w:rsidRPr="00816644">
        <w:rPr>
          <w:color w:val="111111"/>
          <w:sz w:val="28"/>
          <w:szCs w:val="28"/>
        </w:rPr>
        <w:t>, о сезонных изменениях</w:t>
      </w:r>
      <w:r w:rsidR="002D0810">
        <w:rPr>
          <w:color w:val="111111"/>
          <w:sz w:val="28"/>
          <w:szCs w:val="28"/>
        </w:rPr>
        <w:t>;</w:t>
      </w:r>
    </w:p>
    <w:p w:rsidR="00816644" w:rsidRPr="00816644" w:rsidRDefault="00816644" w:rsidP="00816644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2D0810">
        <w:rPr>
          <w:color w:val="111111"/>
          <w:sz w:val="28"/>
          <w:szCs w:val="28"/>
        </w:rPr>
        <w:t xml:space="preserve">- </w:t>
      </w:r>
      <w:r w:rsidRPr="00816644">
        <w:rPr>
          <w:color w:val="111111"/>
          <w:sz w:val="28"/>
          <w:szCs w:val="28"/>
        </w:rPr>
        <w:t>закреплять знания об основных признаках </w:t>
      </w:r>
      <w:r w:rsidRPr="0081664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времен года</w:t>
      </w:r>
      <w:r w:rsidR="002D081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2D0810" w:rsidRDefault="002D081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16644" w:rsidRDefault="002D081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Уважаемые родители! Такое пособие можете сделать вместе с ребенком дома. Это увлекательно и познавательно. Такой волшебный зонтик может стать и сказочным домиком для ребенка, и уголком уединения.</w:t>
      </w:r>
    </w:p>
    <w:p w:rsidR="002D0810" w:rsidRDefault="002D0810" w:rsidP="002D0810">
      <w:pPr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2D0810" w:rsidRDefault="002D0810" w:rsidP="002D0810">
      <w:pPr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 Шабалина Т. В.</w:t>
      </w:r>
    </w:p>
    <w:p w:rsidR="00CD5088" w:rsidRPr="00E33A02" w:rsidRDefault="00CD50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510396"/>
            <wp:effectExtent l="0" t="0" r="0" b="0"/>
            <wp:docPr id="1" name="Рисунок 1" descr="C:\Users\Администратор\AppData\Local\Microsoft\Windows\Temporary Internet Files\Content.Word\IMG_20210522_21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10522_214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1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10516597"/>
            <wp:effectExtent l="0" t="0" r="0" b="0"/>
            <wp:docPr id="2" name="Рисунок 2" descr="C:\Users\Администратор\AppData\Local\Microsoft\Windows\Temporary Internet Files\Content.Word\IMG_20210522_21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_20210522_214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5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8735684"/>
            <wp:effectExtent l="0" t="0" r="0" b="8890"/>
            <wp:docPr id="3" name="Рисунок 3" descr="C:\Users\Администратор\AppData\Local\Microsoft\Windows\Temporary Internet Files\Content.Word\IMG_20210522_21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_20210522_214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73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8815407"/>
            <wp:effectExtent l="0" t="0" r="0" b="5080"/>
            <wp:docPr id="4" name="Рисунок 4" descr="C:\Users\Администратор\AppData\Local\Microsoft\Windows\Temporary Internet Files\Content.Word\IMG_20210522_21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_20210522_215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81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10763235"/>
            <wp:effectExtent l="0" t="0" r="0" b="635"/>
            <wp:docPr id="5" name="Рисунок 5" descr="C:\Users\Администратор\AppData\Local\Microsoft\Windows\Temporary Internet Files\Content.Word\IMG_20210522_21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Temporary Internet Files\Content.Word\IMG_20210522_215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76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96167"/>
            <wp:effectExtent l="0" t="0" r="0" b="0"/>
            <wp:docPr id="6" name="Рисунок 6" descr="C:\Users\Администратор\AppData\Local\Microsoft\Windows\Temporary Internet Files\Content.Word\IMG_20210522_21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Temporary Internet Files\Content.Word\IMG_20210522_215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9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088" w:rsidRPr="00E33A02" w:rsidSect="009D3435">
      <w:pgSz w:w="11906" w:h="16838" w:code="9"/>
      <w:pgMar w:top="567" w:right="567" w:bottom="95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5A"/>
    <w:rsid w:val="002D0810"/>
    <w:rsid w:val="00816644"/>
    <w:rsid w:val="009D3435"/>
    <w:rsid w:val="009E1484"/>
    <w:rsid w:val="00C0635A"/>
    <w:rsid w:val="00CD5088"/>
    <w:rsid w:val="00E3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0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16644"/>
    <w:rPr>
      <w:b/>
      <w:bCs/>
    </w:rPr>
  </w:style>
  <w:style w:type="paragraph" w:styleId="a6">
    <w:name w:val="Normal (Web)"/>
    <w:basedOn w:val="a"/>
    <w:uiPriority w:val="99"/>
    <w:semiHidden/>
    <w:unhideWhenUsed/>
    <w:rsid w:val="0081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0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16644"/>
    <w:rPr>
      <w:b/>
      <w:bCs/>
    </w:rPr>
  </w:style>
  <w:style w:type="paragraph" w:styleId="a6">
    <w:name w:val="Normal (Web)"/>
    <w:basedOn w:val="a"/>
    <w:uiPriority w:val="99"/>
    <w:semiHidden/>
    <w:unhideWhenUsed/>
    <w:rsid w:val="0081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й</cp:lastModifiedBy>
  <cp:revision>4</cp:revision>
  <dcterms:created xsi:type="dcterms:W3CDTF">2021-05-23T06:00:00Z</dcterms:created>
  <dcterms:modified xsi:type="dcterms:W3CDTF">2021-05-23T23:01:00Z</dcterms:modified>
</cp:coreProperties>
</file>