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7A" w:rsidRPr="00017A0E" w:rsidRDefault="002D217A" w:rsidP="00017A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7A0E">
        <w:rPr>
          <w:rFonts w:ascii="Times New Roman" w:hAnsi="Times New Roman" w:cs="Times New Roman"/>
          <w:b/>
          <w:sz w:val="28"/>
          <w:szCs w:val="28"/>
        </w:rPr>
        <w:t>Игры для развития танцевального творчества в семье.</w:t>
      </w:r>
    </w:p>
    <w:bookmarkEnd w:id="0"/>
    <w:p w:rsidR="00165E39" w:rsidRPr="00017A0E" w:rsidRDefault="00165E39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E39" w:rsidRPr="00017A0E" w:rsidRDefault="00165E39" w:rsidP="00017A0E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017A0E">
        <w:rPr>
          <w:i/>
          <w:color w:val="000000"/>
        </w:rPr>
        <w:t>Консультация для родителей</w:t>
      </w:r>
    </w:p>
    <w:p w:rsidR="00165E39" w:rsidRPr="00017A0E" w:rsidRDefault="00165E39" w:rsidP="00017A0E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017A0E">
        <w:rPr>
          <w:i/>
          <w:color w:val="000000"/>
        </w:rPr>
        <w:t xml:space="preserve">Специалист-консультант </w:t>
      </w:r>
      <w:proofErr w:type="spellStart"/>
      <w:r w:rsidRPr="00017A0E">
        <w:rPr>
          <w:i/>
          <w:color w:val="000000"/>
        </w:rPr>
        <w:t>Пластинина</w:t>
      </w:r>
      <w:proofErr w:type="spellEnd"/>
      <w:r w:rsidRPr="00017A0E">
        <w:rPr>
          <w:i/>
          <w:color w:val="000000"/>
        </w:rPr>
        <w:t xml:space="preserve"> Светлана Владимировна</w:t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E39" w:rsidRPr="00017A0E" w:rsidRDefault="00165E39" w:rsidP="00017A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 </w:t>
      </w:r>
      <w:r w:rsidRPr="00017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детей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 с танцевальной музыкой проходит в течение времени пребывания их в </w:t>
      </w:r>
      <w:r w:rsidRPr="00017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детском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саду. Это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утренники,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мини -</w:t>
      </w:r>
      <w:r w:rsid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концерты воспитанников, просмотр видеокассет с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записями концертов, балетных спектаклей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т.д., слушание музыкальных произведений в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«живом»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исполнении музыкальных руководителей, посещение концертов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. Очень важна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работа с родителями. ... </w:t>
      </w:r>
      <w:r w:rsidRPr="00017A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семья является важной ступенькой для вхождения маленького человека в мир музыки. Коллектив многое делает по развитию м</w:t>
      </w:r>
      <w:r w:rsidRPr="0001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узыкальных способностей детей, но </w:t>
      </w:r>
      <w:r w:rsidRPr="00017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хорошо не было поставлено музыкальное воспитание в детском саду, оно не будет успешным без участия семьи.</w:t>
      </w:r>
    </w:p>
    <w:p w:rsidR="00165E39" w:rsidRPr="00017A0E" w:rsidRDefault="00165E39" w:rsidP="00017A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9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того, чтобы музыка прочно вошла во внутренний мир ребёнка, звучала не только в детском саду, но и дома, идет активное включение в работу родителей воспитанников. Сделать родителей соучастниками всего педагогического процесса важная и ответственная задача, которую решает педагогический коллектив.</w:t>
      </w:r>
      <w:r w:rsidRPr="0001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 только с нетерпением будут ждать праздников  развлечений, но и являться активными участниками.</w:t>
      </w:r>
      <w:r w:rsidRPr="0001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педагога 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научить родителей наблюдать за </w:t>
      </w:r>
      <w:r w:rsidRPr="00017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ребенком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, изучать его, видеть успехи и неудачи, стараться помочь ему </w:t>
      </w:r>
      <w:r w:rsidRPr="00017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творчески</w:t>
      </w:r>
      <w:r w:rsidRPr="00017A0E">
        <w:rPr>
          <w:rFonts w:ascii="Times New Roman" w:hAnsi="Times New Roman" w:cs="Times New Roman"/>
          <w:sz w:val="24"/>
          <w:szCs w:val="24"/>
          <w:shd w:val="clear" w:color="auto" w:fill="FFFFFF"/>
        </w:rPr>
        <w:t> развиваться в его собственном темпе.</w:t>
      </w:r>
    </w:p>
    <w:p w:rsid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В музыкальном развитии дошкольников, кроме песенного и инструментального творчества, различают танцевально-игровое творчество.</w:t>
      </w:r>
    </w:p>
    <w:p w:rsidR="00017A0E" w:rsidRDefault="00165E39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Сложность т</w:t>
      </w:r>
      <w:r w:rsidR="002D217A" w:rsidRPr="00017A0E">
        <w:rPr>
          <w:rFonts w:ascii="Times New Roman" w:hAnsi="Times New Roman" w:cs="Times New Roman"/>
          <w:sz w:val="24"/>
          <w:szCs w:val="24"/>
        </w:rPr>
        <w:t>ворчески</w:t>
      </w:r>
      <w:r w:rsidRPr="00017A0E">
        <w:rPr>
          <w:rFonts w:ascii="Times New Roman" w:hAnsi="Times New Roman" w:cs="Times New Roman"/>
          <w:sz w:val="24"/>
          <w:szCs w:val="24"/>
        </w:rPr>
        <w:t>х заданий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в танцах </w:t>
      </w:r>
      <w:r w:rsidRPr="00017A0E">
        <w:rPr>
          <w:rFonts w:ascii="Times New Roman" w:hAnsi="Times New Roman" w:cs="Times New Roman"/>
          <w:sz w:val="24"/>
          <w:szCs w:val="24"/>
        </w:rPr>
        <w:t>зависят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не только от возраста ребёнка, но и</w:t>
      </w:r>
      <w:r w:rsidRPr="00017A0E">
        <w:rPr>
          <w:rFonts w:ascii="Times New Roman" w:hAnsi="Times New Roman" w:cs="Times New Roman"/>
          <w:sz w:val="24"/>
          <w:szCs w:val="24"/>
        </w:rPr>
        <w:t xml:space="preserve"> от уровня подготовленности родителей, от их ответственности, их креативности. Но лучше начинать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 с простых импровизаций, различных переплясов и двигательных игр для детей. Опыт показывает, что лучше использовать пьесы, написанные в двухчастной форме. Педагог может предложить </w:t>
      </w:r>
      <w:r w:rsidRPr="00017A0E">
        <w:rPr>
          <w:rFonts w:ascii="Times New Roman" w:hAnsi="Times New Roman" w:cs="Times New Roman"/>
          <w:sz w:val="24"/>
          <w:szCs w:val="24"/>
        </w:rPr>
        <w:t>родителям и детям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и более сложные задания: часть танца придумывает </w:t>
      </w:r>
      <w:r w:rsidRPr="00017A0E">
        <w:rPr>
          <w:rFonts w:ascii="Times New Roman" w:hAnsi="Times New Roman" w:cs="Times New Roman"/>
          <w:sz w:val="24"/>
          <w:szCs w:val="24"/>
        </w:rPr>
        <w:t>взрослый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, вторую часть – дети. «Главное – всегда очень внимательно слушать музыку, она обязательно подскажет, какое движение выбрать: меняется мелодия – меняется движение, повторяется звучание – можно повторить и движение», — </w:t>
      </w:r>
      <w:r w:rsidR="00CB547E" w:rsidRPr="00017A0E">
        <w:rPr>
          <w:rFonts w:ascii="Times New Roman" w:hAnsi="Times New Roman" w:cs="Times New Roman"/>
          <w:sz w:val="24"/>
          <w:szCs w:val="24"/>
        </w:rPr>
        <w:t>это самое главное правило в танцевальном творчестве</w:t>
      </w:r>
      <w:r w:rsidR="00017A0E">
        <w:rPr>
          <w:rFonts w:ascii="Times New Roman" w:hAnsi="Times New Roman" w:cs="Times New Roman"/>
          <w:sz w:val="24"/>
          <w:szCs w:val="24"/>
        </w:rPr>
        <w:t>.</w:t>
      </w:r>
    </w:p>
    <w:p w:rsid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Творческие задания на движения еще называют </w:t>
      </w:r>
      <w:r w:rsidRPr="00017A0E">
        <w:rPr>
          <w:rFonts w:ascii="Times New Roman" w:hAnsi="Times New Roman" w:cs="Times New Roman"/>
          <w:b/>
          <w:sz w:val="24"/>
          <w:szCs w:val="24"/>
        </w:rPr>
        <w:t>этюдами</w:t>
      </w:r>
      <w:r w:rsidR="00017A0E">
        <w:rPr>
          <w:rFonts w:ascii="Times New Roman" w:hAnsi="Times New Roman" w:cs="Times New Roman"/>
          <w:sz w:val="24"/>
          <w:szCs w:val="24"/>
        </w:rPr>
        <w:t> (фр. – учение).</w:t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Напр</w:t>
      </w:r>
      <w:r w:rsidR="00017A0E">
        <w:rPr>
          <w:rFonts w:ascii="Times New Roman" w:hAnsi="Times New Roman" w:cs="Times New Roman"/>
          <w:sz w:val="24"/>
          <w:szCs w:val="24"/>
        </w:rPr>
        <w:t>имер</w:t>
      </w:r>
      <w:r w:rsidRPr="00017A0E">
        <w:rPr>
          <w:rFonts w:ascii="Times New Roman" w:hAnsi="Times New Roman" w:cs="Times New Roman"/>
          <w:sz w:val="24"/>
          <w:szCs w:val="24"/>
        </w:rPr>
        <w:t xml:space="preserve">, сюжетные этюды. Они могут быть групповыми и индивидуальными. В индивидуальном этюде ребёнок выполняет игровые действия без показа </w:t>
      </w:r>
      <w:r w:rsidR="00CB547E" w:rsidRPr="00017A0E">
        <w:rPr>
          <w:rFonts w:ascii="Times New Roman" w:hAnsi="Times New Roman" w:cs="Times New Roman"/>
          <w:sz w:val="24"/>
          <w:szCs w:val="24"/>
        </w:rPr>
        <w:t>взрослого</w:t>
      </w:r>
      <w:r w:rsidRPr="00017A0E">
        <w:rPr>
          <w:rFonts w:ascii="Times New Roman" w:hAnsi="Times New Roman" w:cs="Times New Roman"/>
          <w:sz w:val="24"/>
          <w:szCs w:val="24"/>
        </w:rPr>
        <w:t xml:space="preserve">. Он </w:t>
      </w:r>
      <w:r w:rsidRPr="00017A0E">
        <w:rPr>
          <w:rFonts w:ascii="Times New Roman" w:hAnsi="Times New Roman" w:cs="Times New Roman"/>
          <w:sz w:val="24"/>
          <w:szCs w:val="24"/>
        </w:rPr>
        <w:lastRenderedPageBreak/>
        <w:t>сам находит соответствующие движения, помогающие эмоционально передать игровой образ сюжета. Индивидуально-творческий этюд позволяет увидеть степень развития ребёнка, его творческие способности, избежать заимствований.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Если ребёнок застенчивый или малоактивный, то на помощь приходит вся семья. 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В групповом 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семейном 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этюде 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такой ребёнок </w:t>
      </w:r>
      <w:r w:rsidR="00CB547E" w:rsidRPr="00017A0E">
        <w:rPr>
          <w:rFonts w:ascii="Times New Roman" w:hAnsi="Times New Roman" w:cs="Times New Roman"/>
          <w:sz w:val="24"/>
          <w:szCs w:val="24"/>
        </w:rPr>
        <w:t>чувству</w:t>
      </w:r>
      <w:r w:rsidR="00CB547E" w:rsidRPr="00017A0E">
        <w:rPr>
          <w:rFonts w:ascii="Times New Roman" w:hAnsi="Times New Roman" w:cs="Times New Roman"/>
          <w:sz w:val="24"/>
          <w:szCs w:val="24"/>
        </w:rPr>
        <w:t>е</w:t>
      </w:r>
      <w:r w:rsidR="00CB547E" w:rsidRPr="00017A0E">
        <w:rPr>
          <w:rFonts w:ascii="Times New Roman" w:hAnsi="Times New Roman" w:cs="Times New Roman"/>
          <w:sz w:val="24"/>
          <w:szCs w:val="24"/>
        </w:rPr>
        <w:t>т себя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</w:t>
      </w:r>
      <w:r w:rsidR="00CB547E" w:rsidRPr="00017A0E">
        <w:rPr>
          <w:rFonts w:ascii="Times New Roman" w:hAnsi="Times New Roman" w:cs="Times New Roman"/>
          <w:sz w:val="24"/>
          <w:szCs w:val="24"/>
        </w:rPr>
        <w:t>более свободно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и уверенно</w:t>
      </w:r>
      <w:r w:rsidR="00CB547E" w:rsidRPr="00017A0E">
        <w:rPr>
          <w:rFonts w:ascii="Times New Roman" w:hAnsi="Times New Roman" w:cs="Times New Roman"/>
          <w:sz w:val="24"/>
          <w:szCs w:val="24"/>
        </w:rPr>
        <w:t>.</w:t>
      </w:r>
    </w:p>
    <w:p w:rsidR="00E87CFD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 xml:space="preserve">Сюжетные этюды можно разделить на 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д</w:t>
      </w:r>
      <w:r w:rsidR="00CB547E" w:rsidRPr="00017A0E">
        <w:rPr>
          <w:rFonts w:ascii="Times New Roman" w:hAnsi="Times New Roman" w:cs="Times New Roman"/>
          <w:sz w:val="24"/>
          <w:szCs w:val="24"/>
        </w:rPr>
        <w:t>инамические</w:t>
      </w:r>
      <w:r w:rsidR="00CB547E" w:rsidRPr="00017A0E">
        <w:rPr>
          <w:rFonts w:ascii="Times New Roman" w:hAnsi="Times New Roman" w:cs="Times New Roman"/>
          <w:sz w:val="24"/>
          <w:szCs w:val="24"/>
        </w:rPr>
        <w:t>, с</w:t>
      </w:r>
      <w:r w:rsidR="00CB547E" w:rsidRPr="00017A0E">
        <w:rPr>
          <w:rFonts w:ascii="Times New Roman" w:hAnsi="Times New Roman" w:cs="Times New Roman"/>
          <w:sz w:val="24"/>
          <w:szCs w:val="24"/>
        </w:rPr>
        <w:t>татические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</w:t>
      </w:r>
      <w:r w:rsidRPr="00017A0E">
        <w:rPr>
          <w:rFonts w:ascii="Times New Roman" w:hAnsi="Times New Roman" w:cs="Times New Roman"/>
          <w:sz w:val="24"/>
          <w:szCs w:val="24"/>
        </w:rPr>
        <w:t>виды:</w:t>
      </w:r>
      <w:r w:rsidRPr="00017A0E">
        <w:rPr>
          <w:rFonts w:ascii="Times New Roman" w:hAnsi="Times New Roman" w:cs="Times New Roman"/>
          <w:sz w:val="24"/>
          <w:szCs w:val="24"/>
        </w:rPr>
        <w:br/>
        <w:t>Динамические этюды позволяют раскрыть к</w:t>
      </w:r>
      <w:r w:rsidR="00CB547E" w:rsidRPr="00017A0E">
        <w:rPr>
          <w:rFonts w:ascii="Times New Roman" w:hAnsi="Times New Roman" w:cs="Times New Roman"/>
          <w:sz w:val="24"/>
          <w:szCs w:val="24"/>
        </w:rPr>
        <w:t>акую-либо ситуацию, сюжет в раз</w:t>
      </w:r>
      <w:r w:rsidRPr="00017A0E">
        <w:rPr>
          <w:rFonts w:ascii="Times New Roman" w:hAnsi="Times New Roman" w:cs="Times New Roman"/>
          <w:sz w:val="24"/>
          <w:szCs w:val="24"/>
        </w:rPr>
        <w:t xml:space="preserve">витии, например: </w:t>
      </w:r>
      <w:r w:rsidR="00CB547E" w:rsidRPr="00017A0E">
        <w:rPr>
          <w:rFonts w:ascii="Times New Roman" w:hAnsi="Times New Roman" w:cs="Times New Roman"/>
          <w:sz w:val="24"/>
          <w:szCs w:val="24"/>
        </w:rPr>
        <w:t>«Хитрая лисичка»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,  </w:t>
      </w:r>
      <w:r w:rsidR="00CB547E" w:rsidRPr="00017A0E">
        <w:rPr>
          <w:rFonts w:ascii="Times New Roman" w:hAnsi="Times New Roman" w:cs="Times New Roman"/>
          <w:sz w:val="24"/>
          <w:szCs w:val="24"/>
        </w:rPr>
        <w:t>«Скачут зайчики»</w:t>
      </w:r>
      <w:r w:rsidR="00E87CFD" w:rsidRPr="00017A0E">
        <w:rPr>
          <w:rFonts w:ascii="Times New Roman" w:hAnsi="Times New Roman" w:cs="Times New Roman"/>
          <w:sz w:val="24"/>
          <w:szCs w:val="24"/>
        </w:rPr>
        <w:t xml:space="preserve">, </w:t>
      </w:r>
      <w:r w:rsidR="00E87CFD" w:rsidRPr="00017A0E">
        <w:rPr>
          <w:rFonts w:ascii="Times New Roman" w:hAnsi="Times New Roman" w:cs="Times New Roman"/>
          <w:sz w:val="24"/>
          <w:szCs w:val="24"/>
        </w:rPr>
        <w:t>«Мишка собирает грибы»</w:t>
      </w:r>
      <w:r w:rsidR="00E87CFD" w:rsidRPr="00017A0E">
        <w:rPr>
          <w:rFonts w:ascii="Times New Roman" w:hAnsi="Times New Roman" w:cs="Times New Roman"/>
          <w:sz w:val="24"/>
          <w:szCs w:val="24"/>
        </w:rPr>
        <w:t xml:space="preserve">, </w:t>
      </w:r>
      <w:r w:rsidR="00E87CFD" w:rsidRPr="00017A0E">
        <w:rPr>
          <w:rFonts w:ascii="Times New Roman" w:hAnsi="Times New Roman" w:cs="Times New Roman"/>
          <w:sz w:val="24"/>
          <w:szCs w:val="24"/>
        </w:rPr>
        <w:t>«Кошечка заболела», «Солнечный зайчик»</w:t>
      </w:r>
      <w:r w:rsidR="00E87CFD" w:rsidRPr="00017A0E">
        <w:rPr>
          <w:rFonts w:ascii="Times New Roman" w:hAnsi="Times New Roman" w:cs="Times New Roman"/>
          <w:sz w:val="24"/>
          <w:szCs w:val="24"/>
        </w:rPr>
        <w:t>,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</w:t>
      </w:r>
      <w:r w:rsidRPr="00017A0E">
        <w:rPr>
          <w:rFonts w:ascii="Times New Roman" w:hAnsi="Times New Roman" w:cs="Times New Roman"/>
          <w:sz w:val="24"/>
          <w:szCs w:val="24"/>
        </w:rPr>
        <w:t>«На лыжах», «Играем в снежки</w:t>
      </w:r>
      <w:r w:rsidR="00E87CFD" w:rsidRPr="00017A0E">
        <w:rPr>
          <w:rFonts w:ascii="Times New Roman" w:hAnsi="Times New Roman" w:cs="Times New Roman"/>
          <w:sz w:val="24"/>
          <w:szCs w:val="24"/>
        </w:rPr>
        <w:t>».</w:t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Статические этюды. Легче всего дети создают и изображают образ по иллюстрации (картинке) с музыкальным оформлением: «Кукла спит», «Солдатик стоит», «Собачка отдыхает».</w:t>
      </w:r>
      <w:r w:rsidR="00AC4AAC">
        <w:rPr>
          <w:rFonts w:ascii="Times New Roman" w:hAnsi="Times New Roman" w:cs="Times New Roman"/>
          <w:sz w:val="24"/>
          <w:szCs w:val="24"/>
        </w:rPr>
        <w:t xml:space="preserve"> Такие </w:t>
      </w:r>
      <w:r w:rsidRPr="00017A0E">
        <w:rPr>
          <w:rFonts w:ascii="Times New Roman" w:hAnsi="Times New Roman" w:cs="Times New Roman"/>
          <w:sz w:val="24"/>
          <w:szCs w:val="24"/>
        </w:rPr>
        <w:t>этюды с интересом выполняют дети младшего дошкольного возраста. Они дают возможность ребёнку самостоятельно придумать композицию, используя жизненный опыт в соответствии с возрастом: «Птичка сидит на ветке», «Солнышко улыбается». Для создания выразительного статического образа необходимо развивать мимику и общую пластику, а также координацию движений.</w:t>
      </w:r>
    </w:p>
    <w:p w:rsidR="00E87CFD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 xml:space="preserve">Переходные этюды из </w:t>
      </w:r>
      <w:proofErr w:type="gramStart"/>
      <w:r w:rsidRPr="00017A0E">
        <w:rPr>
          <w:rFonts w:ascii="Times New Roman" w:hAnsi="Times New Roman" w:cs="Times New Roman"/>
          <w:sz w:val="24"/>
          <w:szCs w:val="24"/>
        </w:rPr>
        <w:t>динамических</w:t>
      </w:r>
      <w:proofErr w:type="gramEnd"/>
      <w:r w:rsidRPr="00017A0E">
        <w:rPr>
          <w:rFonts w:ascii="Times New Roman" w:hAnsi="Times New Roman" w:cs="Times New Roman"/>
          <w:sz w:val="24"/>
          <w:szCs w:val="24"/>
        </w:rPr>
        <w:t xml:space="preserve"> в статические. Игра «Замри», «Море волнуется раз». По условиям игры виды движений чередуются. Этот тип сочетает в себе выразительные возможности динамических и статических этюдов.</w:t>
      </w:r>
      <w:r w:rsidRPr="00017A0E">
        <w:rPr>
          <w:rFonts w:ascii="Times New Roman" w:hAnsi="Times New Roman" w:cs="Times New Roman"/>
          <w:sz w:val="24"/>
          <w:szCs w:val="24"/>
        </w:rPr>
        <w:br/>
        <w:t>Для этого вида творческих заданий предпочтение отдаётся яркой изобразительной музыке. </w:t>
      </w:r>
      <w:r w:rsidR="00CB547E" w:rsidRPr="00017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К творческим относятся и специальные театральные игры для детей или творческие этюды.</w:t>
      </w:r>
      <w:r w:rsidR="00AC4AAC">
        <w:rPr>
          <w:rFonts w:ascii="Times New Roman" w:hAnsi="Times New Roman" w:cs="Times New Roman"/>
          <w:sz w:val="24"/>
          <w:szCs w:val="24"/>
        </w:rPr>
        <w:t xml:space="preserve"> </w:t>
      </w:r>
      <w:r w:rsidRPr="00017A0E">
        <w:rPr>
          <w:rFonts w:ascii="Times New Roman" w:hAnsi="Times New Roman" w:cs="Times New Roman"/>
          <w:sz w:val="24"/>
          <w:szCs w:val="24"/>
        </w:rPr>
        <w:t>Это — маленький спектакль, в котором должно происходить определенное событие в предполагаемых ситуациях, обстоятельствах, условиях.</w:t>
      </w:r>
    </w:p>
    <w:p w:rsidR="00AC4AAC" w:rsidRDefault="00AC4AA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7A0E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Танцевальные импровизации «Танцы с Незнайкой»</w:t>
      </w:r>
    </w:p>
    <w:p w:rsidR="00E87CFD" w:rsidRPr="00017A0E" w:rsidRDefault="00E87CFD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17A0E">
        <w:rPr>
          <w:color w:val="000000"/>
        </w:rPr>
        <w:t xml:space="preserve">Родитель </w:t>
      </w:r>
      <w:r w:rsidRPr="00017A0E">
        <w:rPr>
          <w:color w:val="000000"/>
        </w:rPr>
        <w:t xml:space="preserve">в образе Незнайки. Незнайка показывает картинку с изображением танца и говорит: «А, я не знаю, как танцевать под эту музыку…». </w:t>
      </w:r>
      <w:proofErr w:type="gramStart"/>
      <w:r w:rsidRPr="00017A0E">
        <w:rPr>
          <w:color w:val="000000"/>
        </w:rPr>
        <w:t xml:space="preserve">Ребёнок, который желает показать всем детям танец, одевает на свою голову шляпу - цилиндр, очки, и, в образе умного </w:t>
      </w:r>
      <w:proofErr w:type="spellStart"/>
      <w:r w:rsidRPr="00017A0E">
        <w:rPr>
          <w:color w:val="000000"/>
        </w:rPr>
        <w:t>Знайки</w:t>
      </w:r>
      <w:proofErr w:type="spellEnd"/>
      <w:r w:rsidRPr="00017A0E">
        <w:rPr>
          <w:color w:val="000000"/>
        </w:rPr>
        <w:t xml:space="preserve"> отвечает:</w:t>
      </w:r>
      <w:proofErr w:type="gramEnd"/>
      <w:r w:rsidRPr="00017A0E">
        <w:rPr>
          <w:color w:val="000000"/>
        </w:rPr>
        <w:t xml:space="preserve"> «А я знаю!», и танцует так, как он чувствует музыку.</w:t>
      </w:r>
      <w:r w:rsidR="00C70780" w:rsidRPr="00017A0E">
        <w:rPr>
          <w:color w:val="000000"/>
        </w:rPr>
        <w:t xml:space="preserve"> Виды танцев: Хоровод, Рок-н-ролл, Полька и др.</w:t>
      </w:r>
    </w:p>
    <w:p w:rsidR="00E87CFD" w:rsidRPr="00017A0E" w:rsidRDefault="00E87CFD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17A0E">
        <w:rPr>
          <w:noProof/>
          <w:color w:val="000000"/>
        </w:rPr>
        <w:lastRenderedPageBreak/>
        <w:drawing>
          <wp:inline distT="0" distB="0" distL="0" distR="0" wp14:anchorId="7A638F98" wp14:editId="5888A896">
            <wp:extent cx="1790700" cy="1695450"/>
            <wp:effectExtent l="0" t="0" r="0" b="0"/>
            <wp:docPr id="1" name="Рисунок 1" descr="hello_html_m7a998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a998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FD" w:rsidRPr="00017A0E" w:rsidRDefault="00E87CFD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u w:val="single"/>
        </w:rPr>
      </w:pP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u w:val="single"/>
        </w:rPr>
      </w:pPr>
      <w:r w:rsidRPr="00017A0E">
        <w:rPr>
          <w:b/>
          <w:bCs/>
          <w:color w:val="333333"/>
          <w:u w:val="single"/>
        </w:rPr>
        <w:t>«Танцующие человечки»</w:t>
      </w:r>
      <w:r w:rsidRPr="00017A0E">
        <w:rPr>
          <w:b/>
          <w:bCs/>
          <w:color w:val="333333"/>
          <w:u w:val="single"/>
        </w:rPr>
        <w:t>.</w:t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Дать представление о разнообразии танцевальных поз поможет лото (набор карточек) </w:t>
      </w:r>
      <w:r w:rsidRPr="00017A0E">
        <w:rPr>
          <w:b/>
          <w:bCs/>
          <w:color w:val="333333"/>
        </w:rPr>
        <w:t>«Танцующие человечки»</w:t>
      </w:r>
      <w:r w:rsidRPr="00017A0E">
        <w:rPr>
          <w:color w:val="333333"/>
        </w:rPr>
        <w:t>. Варианты игр в него очень разнообразны:</w:t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· </w:t>
      </w:r>
      <w:r w:rsidRPr="00017A0E">
        <w:rPr>
          <w:b/>
          <w:bCs/>
          <w:color w:val="333333"/>
        </w:rPr>
        <w:t>«</w:t>
      </w:r>
      <w:r w:rsidRPr="00017A0E">
        <w:rPr>
          <w:color w:val="333333"/>
        </w:rPr>
        <w:t>опиши позу», </w:t>
      </w:r>
      <w:r w:rsidRPr="00017A0E">
        <w:rPr>
          <w:b/>
          <w:bCs/>
          <w:color w:val="333333"/>
        </w:rPr>
        <w:t>«</w:t>
      </w:r>
      <w:r w:rsidRPr="00017A0E">
        <w:rPr>
          <w:color w:val="333333"/>
        </w:rPr>
        <w:t>повтори позу»,</w:t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· «оживи позу»,</w:t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· </w:t>
      </w:r>
      <w:r w:rsidRPr="00017A0E">
        <w:rPr>
          <w:b/>
          <w:bCs/>
          <w:color w:val="333333"/>
        </w:rPr>
        <w:t>«</w:t>
      </w:r>
      <w:r w:rsidRPr="00017A0E">
        <w:rPr>
          <w:color w:val="333333"/>
        </w:rPr>
        <w:t>чья это поза» (какому из предложенных персонажей подходит),</w:t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· помоги другу принять такую же позу (игра «Скульптор»)</w:t>
      </w:r>
    </w:p>
    <w:p w:rsidR="00CC751F" w:rsidRPr="00017A0E" w:rsidRDefault="00AC4AAC" w:rsidP="00017A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5381" cy="1447800"/>
            <wp:effectExtent l="0" t="0" r="0" b="0"/>
            <wp:docPr id="2" name="Рисунок 2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8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1F" w:rsidRPr="00017A0E" w:rsidRDefault="00CC751F" w:rsidP="00017A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AAC" w:rsidRDefault="002D217A" w:rsidP="00AC4A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4A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Коммуникативные</w:t>
      </w:r>
      <w:r w:rsidR="00AC4A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танцы </w:t>
      </w:r>
    </w:p>
    <w:p w:rsidR="00C70780" w:rsidRPr="00AC4AAC" w:rsidRDefault="002D217A" w:rsidP="00AC4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4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ребенка в процесс </w:t>
      </w:r>
      <w:proofErr w:type="spellStart"/>
      <w:r w:rsidRPr="00AC4A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AC4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через создание атмосферы при</w:t>
      </w:r>
      <w:r w:rsidR="00C70780" w:rsidRPr="00AC4A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C4AAC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ятия друг друга и эмоционально-психическое раскрепощение. Здесь незаменимыми помощниками выст</w:t>
      </w:r>
      <w:r w:rsidR="00C70780" w:rsidRPr="00AC4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упают коммуникативные танцы. </w:t>
      </w:r>
      <w:r w:rsidR="00C70780" w:rsidRPr="00AC4AAC">
        <w:rPr>
          <w:rFonts w:ascii="Times New Roman" w:hAnsi="Times New Roman" w:cs="Times New Roman"/>
          <w:sz w:val="24"/>
          <w:szCs w:val="24"/>
          <w:shd w:val="clear" w:color="auto" w:fill="FFFFFF"/>
        </w:rPr>
        <w:t>Поскольку многие коммуникативные танцы построены, в основном на жестах и движениях, которые в житейском обиходе выражают дружелюбие, открытое отношение людей друг к другу, то в целом они производят положительные, радостные эмоции. Тактильный контакт, осуществляемый в танце, еще более способствует развитию доброжелательных отношений </w:t>
      </w:r>
      <w:r w:rsidR="00C70780" w:rsidRPr="00AC4AAC">
        <w:rPr>
          <w:rFonts w:ascii="Times New Roman" w:hAnsi="Times New Roman" w:cs="Times New Roman"/>
          <w:sz w:val="24"/>
          <w:szCs w:val="24"/>
          <w:shd w:val="clear" w:color="auto" w:fill="FFFFFF"/>
        </w:rPr>
        <w:t>в семье.</w:t>
      </w:r>
    </w:p>
    <w:p w:rsidR="00BD74E4" w:rsidRDefault="00C70780" w:rsidP="00AC4AA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C4AAC">
        <w:rPr>
          <w:shd w:val="clear" w:color="auto" w:fill="FFFFFF"/>
        </w:rPr>
        <w:t xml:space="preserve">Родителям предлагается учебное пособие </w:t>
      </w:r>
      <w:proofErr w:type="spellStart"/>
      <w:r w:rsidRPr="00AC4AAC">
        <w:rPr>
          <w:shd w:val="clear" w:color="auto" w:fill="FFFFFF"/>
        </w:rPr>
        <w:t>А.И.Бурениной</w:t>
      </w:r>
      <w:proofErr w:type="spellEnd"/>
      <w:r w:rsidRPr="00AC4AAC">
        <w:rPr>
          <w:shd w:val="clear" w:color="auto" w:fill="FFFFFF"/>
        </w:rPr>
        <w:t xml:space="preserve"> </w:t>
      </w:r>
      <w:r w:rsidR="00BD74E4">
        <w:rPr>
          <w:shd w:val="clear" w:color="auto" w:fill="FFFFFF"/>
        </w:rPr>
        <w:t>«</w:t>
      </w:r>
      <w:r w:rsidRPr="00AC4AAC">
        <w:rPr>
          <w:rStyle w:val="c1"/>
        </w:rPr>
        <w:t>Коммуникативные танцы-игры для детей</w:t>
      </w:r>
      <w:r w:rsidR="00BD74E4">
        <w:rPr>
          <w:rStyle w:val="c1"/>
        </w:rPr>
        <w:t>», а также «</w:t>
      </w:r>
      <w:r w:rsidR="00BD74E4" w:rsidRPr="00BD74E4">
        <w:rPr>
          <w:rStyle w:val="c1"/>
        </w:rPr>
        <w:t>Коммуникативные танцы - игры для дошкольников</w:t>
      </w:r>
      <w:r w:rsidR="00BD74E4">
        <w:rPr>
          <w:rStyle w:val="c1"/>
        </w:rPr>
        <w:t>»</w:t>
      </w:r>
      <w:r w:rsidR="00BD74E4" w:rsidRPr="00BD74E4">
        <w:rPr>
          <w:rStyle w:val="c1"/>
        </w:rPr>
        <w:t xml:space="preserve"> О. </w:t>
      </w:r>
      <w:proofErr w:type="spellStart"/>
      <w:r w:rsidR="00BD74E4" w:rsidRPr="00BD74E4">
        <w:rPr>
          <w:rStyle w:val="c1"/>
        </w:rPr>
        <w:t>Киенко</w:t>
      </w:r>
      <w:proofErr w:type="spellEnd"/>
      <w:r w:rsidR="00BD74E4">
        <w:rPr>
          <w:rStyle w:val="c1"/>
        </w:rPr>
        <w:t>.</w:t>
      </w:r>
      <w:r w:rsidR="00BD74E4" w:rsidRPr="00BD74E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70780" w:rsidRPr="00BD74E4" w:rsidRDefault="00BD74E4" w:rsidP="00AC4AA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1390650" cy="1896341"/>
            <wp:effectExtent l="0" t="0" r="0" b="8890"/>
            <wp:docPr id="3" name="Рисунок 3" descr="C:\Users\User\Downloads\0008-012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0008-012-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9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1171575" cy="1841047"/>
            <wp:effectExtent l="0" t="0" r="0" b="6985"/>
            <wp:docPr id="4" name="Рисунок 4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10" cy="184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u w:val="single"/>
        </w:rPr>
      </w:pPr>
      <w:r w:rsidRPr="00017A0E">
        <w:rPr>
          <w:b/>
          <w:bCs/>
          <w:color w:val="333333"/>
          <w:u w:val="single"/>
        </w:rPr>
        <w:t>«От жеста к танцу»</w:t>
      </w:r>
      <w:r w:rsidRPr="00017A0E">
        <w:rPr>
          <w:b/>
          <w:bCs/>
          <w:color w:val="333333"/>
          <w:u w:val="single"/>
        </w:rPr>
        <w:t>.</w:t>
      </w:r>
    </w:p>
    <w:p w:rsidR="00CC751F" w:rsidRPr="00017A0E" w:rsidRDefault="00CC751F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Ещё одна современная методика называется </w:t>
      </w:r>
      <w:r w:rsidRPr="00017A0E">
        <w:rPr>
          <w:b/>
          <w:bCs/>
          <w:color w:val="333333"/>
        </w:rPr>
        <w:t>«От жеста к танцу».</w:t>
      </w:r>
      <w:r w:rsidRPr="00017A0E">
        <w:rPr>
          <w:color w:val="333333"/>
        </w:rPr>
        <w:t> </w:t>
      </w:r>
      <w:r w:rsidR="00C70780" w:rsidRPr="00017A0E">
        <w:rPr>
          <w:color w:val="333333"/>
        </w:rPr>
        <w:t xml:space="preserve">Автор </w:t>
      </w:r>
      <w:r w:rsidR="00C70780" w:rsidRPr="00017A0E">
        <w:rPr>
          <w:b/>
          <w:bCs/>
          <w:color w:val="333333"/>
        </w:rPr>
        <w:t>Е.А. Горшков</w:t>
      </w:r>
      <w:r w:rsidR="00C70780" w:rsidRPr="00017A0E">
        <w:rPr>
          <w:b/>
          <w:bCs/>
          <w:color w:val="333333"/>
        </w:rPr>
        <w:t>а</w:t>
      </w:r>
      <w:r w:rsidR="00BD74E4">
        <w:rPr>
          <w:color w:val="333333"/>
        </w:rPr>
        <w:t>.</w:t>
      </w:r>
      <w:r w:rsidR="00C70780" w:rsidRPr="00017A0E">
        <w:rPr>
          <w:color w:val="333333"/>
        </w:rPr>
        <w:t xml:space="preserve"> </w:t>
      </w:r>
      <w:r w:rsidRPr="00017A0E">
        <w:rPr>
          <w:color w:val="333333"/>
        </w:rPr>
        <w:t xml:space="preserve">В </w:t>
      </w:r>
      <w:r w:rsidR="00C70780" w:rsidRPr="00017A0E">
        <w:rPr>
          <w:color w:val="333333"/>
        </w:rPr>
        <w:t>чём она заключается? Взрослый</w:t>
      </w:r>
      <w:r w:rsidRPr="00017A0E">
        <w:rPr>
          <w:color w:val="333333"/>
        </w:rPr>
        <w:t>, изображая жест со значением </w:t>
      </w:r>
      <w:r w:rsidRPr="00017A0E">
        <w:rPr>
          <w:b/>
          <w:bCs/>
          <w:color w:val="333333"/>
        </w:rPr>
        <w:t>«прошу»</w:t>
      </w:r>
      <w:r w:rsidRPr="00017A0E">
        <w:rPr>
          <w:color w:val="333333"/>
        </w:rPr>
        <w:t xml:space="preserve">, выполняет движение корпуса вперед, направляет руку в сторону </w:t>
      </w:r>
      <w:r w:rsidR="00C70780" w:rsidRPr="00017A0E">
        <w:rPr>
          <w:color w:val="333333"/>
        </w:rPr>
        <w:t>ребёнка</w:t>
      </w:r>
      <w:r w:rsidRPr="00017A0E">
        <w:rPr>
          <w:color w:val="333333"/>
        </w:rPr>
        <w:t>. Одновременно с движением проговаривается слово «прошу», и мимикой передаётся выражение просьбы.</w:t>
      </w:r>
    </w:p>
    <w:p w:rsidR="00CC751F" w:rsidRDefault="00C70780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017A0E">
        <w:rPr>
          <w:color w:val="333333"/>
        </w:rPr>
        <w:t>Т</w:t>
      </w:r>
      <w:r w:rsidR="00CC751F" w:rsidRPr="00017A0E">
        <w:rPr>
          <w:color w:val="333333"/>
        </w:rPr>
        <w:t>акие этюды, как</w:t>
      </w:r>
      <w:r w:rsidR="00CC751F" w:rsidRPr="00017A0E">
        <w:rPr>
          <w:b/>
          <w:bCs/>
          <w:color w:val="333333"/>
        </w:rPr>
        <w:t> «</w:t>
      </w:r>
      <w:r w:rsidR="00CC751F" w:rsidRPr="00017A0E">
        <w:rPr>
          <w:color w:val="333333"/>
        </w:rPr>
        <w:t>Прошу – не надо», «Иди сюда-уходи», «Вот так встреча», «По секрету всему свету» очень нравятся детям.</w:t>
      </w:r>
    </w:p>
    <w:p w:rsidR="00BD74E4" w:rsidRPr="00017A0E" w:rsidRDefault="00BD74E4" w:rsidP="00017A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1304925" cy="1696403"/>
            <wp:effectExtent l="0" t="0" r="0" b="0"/>
            <wp:docPr id="5" name="Рисунок 5" descr="C:\Users\User\Downloads\от жеста к танц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от жеста к танцу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9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4E4" w:rsidRDefault="00BD74E4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 «</w:t>
      </w:r>
      <w:r w:rsidR="002D217A" w:rsidRPr="00017A0E">
        <w:rPr>
          <w:rFonts w:ascii="Times New Roman" w:hAnsi="Times New Roman" w:cs="Times New Roman"/>
          <w:b/>
          <w:sz w:val="24"/>
          <w:szCs w:val="24"/>
          <w:u w:val="single"/>
        </w:rPr>
        <w:t>Угадай, что я делаю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BD74E4" w:rsidRDefault="007542E1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Взрослый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предлагает принять оп</w:t>
      </w:r>
      <w:r w:rsidR="00BD74E4">
        <w:rPr>
          <w:rFonts w:ascii="Times New Roman" w:hAnsi="Times New Roman" w:cs="Times New Roman"/>
          <w:sz w:val="24"/>
          <w:szCs w:val="24"/>
        </w:rPr>
        <w:t>ределенную позу и объяснить ее.</w:t>
      </w:r>
    </w:p>
    <w:p w:rsidR="00BD74E4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 xml:space="preserve">1. Стоять с поднятой рукой. </w:t>
      </w:r>
      <w:r w:rsidR="007542E1" w:rsidRPr="00017A0E">
        <w:rPr>
          <w:rFonts w:ascii="Times New Roman" w:hAnsi="Times New Roman" w:cs="Times New Roman"/>
          <w:sz w:val="24"/>
          <w:szCs w:val="24"/>
        </w:rPr>
        <w:t>Ребёнок предлагает в</w:t>
      </w:r>
      <w:r w:rsidRPr="00017A0E">
        <w:rPr>
          <w:rFonts w:ascii="Times New Roman" w:hAnsi="Times New Roman" w:cs="Times New Roman"/>
          <w:sz w:val="24"/>
          <w:szCs w:val="24"/>
        </w:rPr>
        <w:t>арианты ответов: кладу книгу на полку, ве</w:t>
      </w:r>
      <w:r w:rsidR="00BD74E4">
        <w:rPr>
          <w:rFonts w:ascii="Times New Roman" w:hAnsi="Times New Roman" w:cs="Times New Roman"/>
          <w:sz w:val="24"/>
          <w:szCs w:val="24"/>
        </w:rPr>
        <w:t>шаю куртку, украшаю елку и т.д.</w:t>
      </w:r>
    </w:p>
    <w:p w:rsidR="00BD74E4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 xml:space="preserve">2. Стоять на коленях, руки и корпус устремлены вперед. </w:t>
      </w:r>
      <w:r w:rsidR="007542E1" w:rsidRPr="00017A0E">
        <w:rPr>
          <w:rFonts w:ascii="Times New Roman" w:hAnsi="Times New Roman" w:cs="Times New Roman"/>
          <w:sz w:val="24"/>
          <w:szCs w:val="24"/>
        </w:rPr>
        <w:t>(</w:t>
      </w:r>
      <w:r w:rsidRPr="00017A0E">
        <w:rPr>
          <w:rFonts w:ascii="Times New Roman" w:hAnsi="Times New Roman" w:cs="Times New Roman"/>
          <w:sz w:val="24"/>
          <w:szCs w:val="24"/>
        </w:rPr>
        <w:t>Ищу под столом ложку, наблюдаю за гусеницей, кормлю котенка</w:t>
      </w:r>
      <w:r w:rsidR="007542E1" w:rsidRPr="00017A0E">
        <w:rPr>
          <w:rFonts w:ascii="Times New Roman" w:hAnsi="Times New Roman" w:cs="Times New Roman"/>
          <w:sz w:val="24"/>
          <w:szCs w:val="24"/>
        </w:rPr>
        <w:t>)</w:t>
      </w:r>
      <w:r w:rsidR="00BD74E4">
        <w:rPr>
          <w:rFonts w:ascii="Times New Roman" w:hAnsi="Times New Roman" w:cs="Times New Roman"/>
          <w:sz w:val="24"/>
          <w:szCs w:val="24"/>
        </w:rPr>
        <w:t>.</w:t>
      </w:r>
    </w:p>
    <w:p w:rsidR="00BD74E4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 xml:space="preserve">3. Сидеть на корточках. </w:t>
      </w:r>
      <w:r w:rsidR="007542E1" w:rsidRPr="00017A0E">
        <w:rPr>
          <w:rFonts w:ascii="Times New Roman" w:hAnsi="Times New Roman" w:cs="Times New Roman"/>
          <w:sz w:val="24"/>
          <w:szCs w:val="24"/>
        </w:rPr>
        <w:t>(</w:t>
      </w:r>
      <w:r w:rsidRPr="00017A0E">
        <w:rPr>
          <w:rFonts w:ascii="Times New Roman" w:hAnsi="Times New Roman" w:cs="Times New Roman"/>
          <w:sz w:val="24"/>
          <w:szCs w:val="24"/>
        </w:rPr>
        <w:t>Смотрю на разбитую чашку, рисую мелом</w:t>
      </w:r>
      <w:r w:rsidR="007542E1" w:rsidRPr="00017A0E">
        <w:rPr>
          <w:rFonts w:ascii="Times New Roman" w:hAnsi="Times New Roman" w:cs="Times New Roman"/>
          <w:sz w:val="24"/>
          <w:szCs w:val="24"/>
        </w:rPr>
        <w:t>)</w:t>
      </w:r>
      <w:r w:rsidR="00BD74E4">
        <w:rPr>
          <w:rFonts w:ascii="Times New Roman" w:hAnsi="Times New Roman" w:cs="Times New Roman"/>
          <w:sz w:val="24"/>
          <w:szCs w:val="24"/>
        </w:rPr>
        <w:t>.</w:t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 xml:space="preserve">4. Наклониться вперед. </w:t>
      </w:r>
      <w:r w:rsidR="007542E1" w:rsidRPr="00017A0E">
        <w:rPr>
          <w:rFonts w:ascii="Times New Roman" w:hAnsi="Times New Roman" w:cs="Times New Roman"/>
          <w:sz w:val="24"/>
          <w:szCs w:val="24"/>
        </w:rPr>
        <w:t>(</w:t>
      </w:r>
      <w:r w:rsidRPr="00017A0E">
        <w:rPr>
          <w:rFonts w:ascii="Times New Roman" w:hAnsi="Times New Roman" w:cs="Times New Roman"/>
          <w:sz w:val="24"/>
          <w:szCs w:val="24"/>
        </w:rPr>
        <w:t>Завязываю шнурки, поднимаю платок, срываю цветок</w:t>
      </w:r>
      <w:r w:rsidR="007542E1" w:rsidRPr="00017A0E">
        <w:rPr>
          <w:rFonts w:ascii="Times New Roman" w:hAnsi="Times New Roman" w:cs="Times New Roman"/>
          <w:sz w:val="24"/>
          <w:szCs w:val="24"/>
        </w:rPr>
        <w:t>)</w:t>
      </w:r>
      <w:r w:rsidRPr="00017A0E">
        <w:rPr>
          <w:rFonts w:ascii="Times New Roman" w:hAnsi="Times New Roman" w:cs="Times New Roman"/>
          <w:sz w:val="24"/>
          <w:szCs w:val="24"/>
        </w:rPr>
        <w:t>.</w:t>
      </w:r>
    </w:p>
    <w:p w:rsidR="007542E1" w:rsidRPr="00017A0E" w:rsidRDefault="007542E1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Затем ребёнок с родителем могут поменяться ролями.</w:t>
      </w:r>
    </w:p>
    <w:p w:rsidR="00BD74E4" w:rsidRDefault="00BD74E4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4E4" w:rsidRDefault="00BD74E4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 «</w:t>
      </w:r>
      <w:r w:rsidR="002D217A" w:rsidRPr="0001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Одно и то же </w:t>
      </w:r>
      <w:proofErr w:type="spellStart"/>
      <w:r w:rsidR="002D217A" w:rsidRPr="00017A0E">
        <w:rPr>
          <w:rFonts w:ascii="Times New Roman" w:hAnsi="Times New Roman" w:cs="Times New Roman"/>
          <w:b/>
          <w:sz w:val="24"/>
          <w:szCs w:val="24"/>
          <w:u w:val="single"/>
        </w:rPr>
        <w:t>по-разному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proofErr w:type="spellEnd"/>
    </w:p>
    <w:p w:rsidR="00BD74E4" w:rsidRDefault="007542E1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lastRenderedPageBreak/>
        <w:t>Нужно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показать несколько вариантов поведения по определенному заданию: человек идет, сидит, бежит, слушает и т.д. </w:t>
      </w:r>
      <w:r w:rsidRPr="00017A0E">
        <w:rPr>
          <w:rFonts w:ascii="Times New Roman" w:hAnsi="Times New Roman" w:cs="Times New Roman"/>
          <w:sz w:val="24"/>
          <w:szCs w:val="24"/>
        </w:rPr>
        <w:t>Р</w:t>
      </w:r>
      <w:r w:rsidR="002D217A" w:rsidRPr="00017A0E">
        <w:rPr>
          <w:rFonts w:ascii="Times New Roman" w:hAnsi="Times New Roman" w:cs="Times New Roman"/>
          <w:sz w:val="24"/>
          <w:szCs w:val="24"/>
        </w:rPr>
        <w:t>ебенок</w:t>
      </w:r>
      <w:r w:rsidRPr="00017A0E">
        <w:rPr>
          <w:rFonts w:ascii="Times New Roman" w:hAnsi="Times New Roman" w:cs="Times New Roman"/>
          <w:sz w:val="24"/>
          <w:szCs w:val="24"/>
        </w:rPr>
        <w:t xml:space="preserve"> или взрослый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придумывает свой вариант поведения, а остальные </w:t>
      </w:r>
      <w:r w:rsidRPr="00017A0E">
        <w:rPr>
          <w:rFonts w:ascii="Times New Roman" w:hAnsi="Times New Roman" w:cs="Times New Roman"/>
          <w:sz w:val="24"/>
          <w:szCs w:val="24"/>
        </w:rPr>
        <w:t xml:space="preserve">члены семьи 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должны догадаться, чем он занимается.</w:t>
      </w:r>
      <w:r w:rsidR="002D217A" w:rsidRPr="00017A0E">
        <w:rPr>
          <w:rFonts w:ascii="Times New Roman" w:hAnsi="Times New Roman" w:cs="Times New Roman"/>
          <w:sz w:val="24"/>
          <w:szCs w:val="24"/>
        </w:rPr>
        <w:br/>
        <w:t>1 — сидеть. Варианты: сидеть у телевизора, в цирке, в кабинете у зубного врача и т.д.</w:t>
      </w:r>
      <w:r w:rsidR="002D217A" w:rsidRPr="00017A0E">
        <w:rPr>
          <w:rFonts w:ascii="Times New Roman" w:hAnsi="Times New Roman" w:cs="Times New Roman"/>
          <w:sz w:val="24"/>
          <w:szCs w:val="24"/>
        </w:rPr>
        <w:br/>
        <w:t>2 — идти. Варианты: идти по дороге, а вокруг лужи и грязь, по горячему песку, по узко</w:t>
      </w:r>
      <w:r w:rsidR="00BD74E4">
        <w:rPr>
          <w:rFonts w:ascii="Times New Roman" w:hAnsi="Times New Roman" w:cs="Times New Roman"/>
          <w:sz w:val="24"/>
          <w:szCs w:val="24"/>
        </w:rPr>
        <w:t>му мостику, по горной тропинке.</w:t>
      </w:r>
    </w:p>
    <w:p w:rsidR="002D217A" w:rsidRDefault="002D217A" w:rsidP="00BD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3 — бежать. Бежать, опаздывая в театр, от злой собаки, попав под дождь и т.д.</w:t>
      </w:r>
    </w:p>
    <w:p w:rsidR="000846CC" w:rsidRPr="00017A0E" w:rsidRDefault="000846CC" w:rsidP="00BD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700" cy="1704259"/>
            <wp:effectExtent l="0" t="0" r="0" b="0"/>
            <wp:docPr id="6" name="Рисунок 6" descr="C:\Users\User\Downloads\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danc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4E4" w:rsidRDefault="00BD74E4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46CC" w:rsidRDefault="0049472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</w:t>
      </w:r>
      <w:r w:rsidRPr="0001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2D217A" w:rsidRPr="00017A0E">
        <w:rPr>
          <w:rFonts w:ascii="Times New Roman" w:hAnsi="Times New Roman" w:cs="Times New Roman"/>
          <w:b/>
          <w:sz w:val="24"/>
          <w:szCs w:val="24"/>
          <w:u w:val="single"/>
        </w:rPr>
        <w:t>Превращения предмета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D217A" w:rsidRPr="00017A0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46CC" w:rsidRDefault="007542E1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Любой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 предмет кладется на стул в центре круга или передается от одного </w:t>
      </w:r>
      <w:r w:rsidRPr="00017A0E">
        <w:rPr>
          <w:rFonts w:ascii="Times New Roman" w:hAnsi="Times New Roman" w:cs="Times New Roman"/>
          <w:sz w:val="24"/>
          <w:szCs w:val="24"/>
        </w:rPr>
        <w:t>члена семьи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к другому. Каждый должен действовать с предметом по-своему, оправ</w:t>
      </w:r>
      <w:r w:rsidR="000846CC">
        <w:rPr>
          <w:rFonts w:ascii="Times New Roman" w:hAnsi="Times New Roman" w:cs="Times New Roman"/>
          <w:sz w:val="24"/>
          <w:szCs w:val="24"/>
        </w:rPr>
        <w:t>дывая его новое предназначение.</w:t>
      </w:r>
    </w:p>
    <w:p w:rsidR="000846CC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Варианты:</w:t>
      </w:r>
    </w:p>
    <w:p w:rsidR="000846CC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1. карандаш или палочка — ключ</w:t>
      </w:r>
      <w:r w:rsidR="000846CC">
        <w:rPr>
          <w:rFonts w:ascii="Times New Roman" w:hAnsi="Times New Roman" w:cs="Times New Roman"/>
          <w:sz w:val="24"/>
          <w:szCs w:val="24"/>
        </w:rPr>
        <w:t>, отвертка, вилка, зубная щетка</w:t>
      </w:r>
    </w:p>
    <w:p w:rsidR="000846CC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2. маленький мячик — яблоко, рак</w:t>
      </w:r>
      <w:r w:rsidR="000846CC">
        <w:rPr>
          <w:rFonts w:ascii="Times New Roman" w:hAnsi="Times New Roman" w:cs="Times New Roman"/>
          <w:sz w:val="24"/>
          <w:szCs w:val="24"/>
        </w:rPr>
        <w:t>ушка, снежок, цыпленок, колобок</w:t>
      </w:r>
    </w:p>
    <w:p w:rsidR="002D217A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3. записная книжка — зеркальце, мыло, шоколадка, обувная щетка.</w:t>
      </w:r>
    </w:p>
    <w:p w:rsidR="000846CC" w:rsidRPr="00017A0E" w:rsidRDefault="000846C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85975" cy="1390650"/>
            <wp:effectExtent l="0" t="0" r="9525" b="0"/>
            <wp:docPr id="7" name="Рисунок 7" descr="https://avatars.mds.yandex.net/get-zen_doc/1707183/pub_5e28111704af1f00adc8e431_5e28113dcddb7117247723e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1707183/pub_5e28111704af1f00adc8e431_5e28113dcddb7117247723e0/scale_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13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CC" w:rsidRDefault="000846C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72C" w:rsidRDefault="0049472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</w:t>
      </w:r>
      <w:r w:rsidRPr="0001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42E1" w:rsidRPr="00017A0E">
        <w:rPr>
          <w:rFonts w:ascii="Times New Roman" w:hAnsi="Times New Roman" w:cs="Times New Roman"/>
          <w:b/>
          <w:sz w:val="24"/>
          <w:szCs w:val="24"/>
          <w:u w:val="single"/>
        </w:rPr>
        <w:t xml:space="preserve">«На работу к королю». </w:t>
      </w:r>
      <w:r w:rsidR="002D217A" w:rsidRPr="00017A0E">
        <w:rPr>
          <w:rFonts w:ascii="Times New Roman" w:hAnsi="Times New Roman" w:cs="Times New Roman"/>
          <w:b/>
          <w:sz w:val="24"/>
          <w:szCs w:val="24"/>
          <w:u w:val="single"/>
        </w:rPr>
        <w:t>Игры с воображаемыми предметами.</w:t>
      </w:r>
    </w:p>
    <w:p w:rsidR="000846CC" w:rsidRDefault="007542E1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Игру можно проводить на свежем воздухе или в достаточно просторном помещении. Н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а роль короля выбирается </w:t>
      </w:r>
      <w:r w:rsidRPr="00017A0E">
        <w:rPr>
          <w:rFonts w:ascii="Times New Roman" w:hAnsi="Times New Roman" w:cs="Times New Roman"/>
          <w:sz w:val="24"/>
          <w:szCs w:val="24"/>
        </w:rPr>
        <w:t>любой член семьи</w:t>
      </w:r>
      <w:r w:rsidR="002D217A" w:rsidRPr="00017A0E">
        <w:rPr>
          <w:rFonts w:ascii="Times New Roman" w:hAnsi="Times New Roman" w:cs="Times New Roman"/>
          <w:sz w:val="24"/>
          <w:szCs w:val="24"/>
        </w:rPr>
        <w:t>. Остальные — работники, они договариваются между собой, что будут делать, на какую работу наниматься. Подходят к королю.</w:t>
      </w:r>
      <w:r w:rsidR="002D217A" w:rsidRPr="00017A0E">
        <w:rPr>
          <w:rFonts w:ascii="Times New Roman" w:hAnsi="Times New Roman" w:cs="Times New Roman"/>
          <w:sz w:val="24"/>
          <w:szCs w:val="24"/>
        </w:rPr>
        <w:br/>
      </w:r>
      <w:r w:rsidR="002D217A" w:rsidRPr="00017A0E">
        <w:rPr>
          <w:rFonts w:ascii="Times New Roman" w:hAnsi="Times New Roman" w:cs="Times New Roman"/>
          <w:sz w:val="24"/>
          <w:szCs w:val="24"/>
        </w:rPr>
        <w:lastRenderedPageBreak/>
        <w:t>— Здравствуй, король! — Здравствуйте! — Нужны вам работники? — А что вы умеете делать? — А ты отгадай!</w:t>
      </w:r>
    </w:p>
    <w:p w:rsidR="002D217A" w:rsidRPr="00017A0E" w:rsidRDefault="00017A0E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Члены семьи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, действуя с воображаемыми предметами, демонстрируют различные профессии: готовят, стирают, </w:t>
      </w:r>
      <w:r w:rsidR="000846CC">
        <w:rPr>
          <w:rFonts w:ascii="Times New Roman" w:hAnsi="Times New Roman" w:cs="Times New Roman"/>
          <w:sz w:val="24"/>
          <w:szCs w:val="24"/>
        </w:rPr>
        <w:t xml:space="preserve">вышивают, поливают цветы и т.д. Король должен отгадать. 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Если он сделает это правильно, то догоняет </w:t>
      </w:r>
      <w:r w:rsidRPr="00017A0E">
        <w:rPr>
          <w:rFonts w:ascii="Times New Roman" w:hAnsi="Times New Roman" w:cs="Times New Roman"/>
          <w:sz w:val="24"/>
          <w:szCs w:val="24"/>
        </w:rPr>
        <w:t>«работников»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. </w:t>
      </w:r>
      <w:r w:rsidRPr="00017A0E">
        <w:rPr>
          <w:rFonts w:ascii="Times New Roman" w:hAnsi="Times New Roman" w:cs="Times New Roman"/>
          <w:sz w:val="24"/>
          <w:szCs w:val="24"/>
        </w:rPr>
        <w:t>П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ойманный </w:t>
      </w:r>
      <w:r w:rsidR="000846CC">
        <w:rPr>
          <w:rFonts w:ascii="Times New Roman" w:hAnsi="Times New Roman" w:cs="Times New Roman"/>
          <w:sz w:val="24"/>
          <w:szCs w:val="24"/>
        </w:rPr>
        <w:t xml:space="preserve">игрок </w:t>
      </w:r>
      <w:r w:rsidR="002D217A" w:rsidRPr="00017A0E">
        <w:rPr>
          <w:rFonts w:ascii="Times New Roman" w:hAnsi="Times New Roman" w:cs="Times New Roman"/>
          <w:sz w:val="24"/>
          <w:szCs w:val="24"/>
        </w:rPr>
        <w:t>становится королем.</w:t>
      </w:r>
    </w:p>
    <w:p w:rsidR="000846CC" w:rsidRPr="0049472C" w:rsidRDefault="0049472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7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5E9F8F" wp14:editId="601BD6DC">
            <wp:extent cx="2438400" cy="1552575"/>
            <wp:effectExtent l="0" t="0" r="0" b="9525"/>
            <wp:docPr id="9" name="Рисунок 9" descr="C:\Users\User\Downloads\игра-отца-и-очери-9165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игра-отца-и-очери-9165878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8"/>
                    <a:stretch/>
                  </pic:blipFill>
                  <pic:spPr bwMode="auto">
                    <a:xfrm>
                      <a:off x="0" y="0"/>
                      <a:ext cx="2438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6CC" w:rsidRDefault="000846CC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7A0E" w:rsidRPr="00017A0E" w:rsidRDefault="00017A0E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A0E">
        <w:rPr>
          <w:rFonts w:ascii="Times New Roman" w:hAnsi="Times New Roman" w:cs="Times New Roman"/>
          <w:b/>
          <w:sz w:val="24"/>
          <w:szCs w:val="24"/>
          <w:u w:val="single"/>
        </w:rPr>
        <w:t>Загадки от гостей</w:t>
      </w:r>
    </w:p>
    <w:p w:rsidR="002D217A" w:rsidRPr="00017A0E" w:rsidRDefault="00017A0E" w:rsidP="0049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В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ыбирается ребенок, который приглашает </w:t>
      </w:r>
      <w:r w:rsidRPr="00017A0E">
        <w:rPr>
          <w:rFonts w:ascii="Times New Roman" w:hAnsi="Times New Roman" w:cs="Times New Roman"/>
          <w:sz w:val="24"/>
          <w:szCs w:val="24"/>
        </w:rPr>
        <w:t>остальных в гости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. Гости приходят и </w:t>
      </w:r>
      <w:r w:rsidR="0049472C">
        <w:rPr>
          <w:rFonts w:ascii="Times New Roman" w:hAnsi="Times New Roman" w:cs="Times New Roman"/>
          <w:sz w:val="24"/>
          <w:szCs w:val="24"/>
        </w:rPr>
        <w:t>говорят: «</w:t>
      </w:r>
      <w:r w:rsidRPr="00017A0E">
        <w:rPr>
          <w:rFonts w:ascii="Times New Roman" w:hAnsi="Times New Roman" w:cs="Times New Roman"/>
          <w:sz w:val="24"/>
          <w:szCs w:val="24"/>
        </w:rPr>
        <w:t>Что мы делали, не скажем, но зато мы вам покажем</w:t>
      </w:r>
      <w:r w:rsidR="0049472C">
        <w:rPr>
          <w:rFonts w:ascii="Times New Roman" w:hAnsi="Times New Roman" w:cs="Times New Roman"/>
          <w:sz w:val="24"/>
          <w:szCs w:val="24"/>
        </w:rPr>
        <w:t>»</w:t>
      </w:r>
      <w:r w:rsidRPr="00017A0E">
        <w:rPr>
          <w:rFonts w:ascii="Times New Roman" w:hAnsi="Times New Roman" w:cs="Times New Roman"/>
          <w:sz w:val="24"/>
          <w:szCs w:val="24"/>
        </w:rPr>
        <w:t>.</w:t>
      </w:r>
      <w:r w:rsidRPr="00017A0E">
        <w:rPr>
          <w:rFonts w:ascii="Times New Roman" w:hAnsi="Times New Roman" w:cs="Times New Roman"/>
          <w:sz w:val="24"/>
          <w:szCs w:val="24"/>
        </w:rPr>
        <w:t xml:space="preserve"> По-очереди изображают различные действия. Хозяин</w:t>
      </w:r>
      <w:r w:rsidR="002D217A" w:rsidRPr="00017A0E">
        <w:rPr>
          <w:rFonts w:ascii="Times New Roman" w:hAnsi="Times New Roman" w:cs="Times New Roman"/>
          <w:sz w:val="24"/>
          <w:szCs w:val="24"/>
        </w:rPr>
        <w:t xml:space="preserve"> (и другие гости) отгадывают.</w:t>
      </w:r>
    </w:p>
    <w:p w:rsidR="002D217A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Можно предложить следующие задания: мыть руки, рисовать, стирать платок, укачивать куклу и т.д., а также выполнять парные и коллективные задания: играть в мяч, тянуть канат, передавать вазу с</w:t>
      </w:r>
      <w:r w:rsidR="0049472C">
        <w:rPr>
          <w:rFonts w:ascii="Times New Roman" w:hAnsi="Times New Roman" w:cs="Times New Roman"/>
          <w:sz w:val="24"/>
          <w:szCs w:val="24"/>
        </w:rPr>
        <w:t xml:space="preserve"> фруктами. </w:t>
      </w:r>
      <w:r w:rsidRPr="00017A0E">
        <w:rPr>
          <w:rFonts w:ascii="Times New Roman" w:hAnsi="Times New Roman" w:cs="Times New Roman"/>
          <w:sz w:val="24"/>
          <w:szCs w:val="24"/>
        </w:rPr>
        <w:t>Темы должны быть близки и понятны детям — Ссора, Встреча, Знакомство, Угощение, Разговор по телефону и т.д.</w:t>
      </w:r>
      <w:r w:rsidR="0049472C">
        <w:rPr>
          <w:rFonts w:ascii="Times New Roman" w:hAnsi="Times New Roman" w:cs="Times New Roman"/>
          <w:sz w:val="24"/>
          <w:szCs w:val="24"/>
        </w:rPr>
        <w:t xml:space="preserve"> </w:t>
      </w:r>
      <w:r w:rsidR="0049472C" w:rsidRPr="0049472C">
        <w:rPr>
          <w:rFonts w:ascii="Times New Roman" w:hAnsi="Times New Roman" w:cs="Times New Roman"/>
          <w:sz w:val="24"/>
          <w:szCs w:val="24"/>
        </w:rPr>
        <w:t>Можно предложить этюды на основные эмоции: Печаль, Гнев, Радость, Удивление, Страх, Брезгливость. Можно на пять органов чувств: Слух, Зрение, Обоняние, Осязание, Вкус. Например, попробовать на вкус горькое лекарство, конфету; ощутить запах краски, готовящегося пирога.</w:t>
      </w:r>
    </w:p>
    <w:p w:rsidR="0049472C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t>Сочиняя этюд, дети должны дать ответы на многие вопросы: где я нахожусь, откуда пришел, почему, когда, зачем.</w:t>
      </w:r>
    </w:p>
    <w:p w:rsidR="00E43464" w:rsidRPr="00017A0E" w:rsidRDefault="002D217A" w:rsidP="00017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A0E">
        <w:rPr>
          <w:rFonts w:ascii="Times New Roman" w:hAnsi="Times New Roman" w:cs="Times New Roman"/>
          <w:sz w:val="24"/>
          <w:szCs w:val="24"/>
        </w:rPr>
        <w:br/>
      </w:r>
    </w:p>
    <w:sectPr w:rsidR="00E43464" w:rsidRPr="0001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CC" w:rsidRDefault="000846CC" w:rsidP="000846CC">
      <w:pPr>
        <w:spacing w:after="0" w:line="240" w:lineRule="auto"/>
      </w:pPr>
      <w:r>
        <w:separator/>
      </w:r>
    </w:p>
  </w:endnote>
  <w:endnote w:type="continuationSeparator" w:id="0">
    <w:p w:rsidR="000846CC" w:rsidRDefault="000846CC" w:rsidP="0008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CC" w:rsidRDefault="000846CC" w:rsidP="000846CC">
      <w:pPr>
        <w:spacing w:after="0" w:line="240" w:lineRule="auto"/>
      </w:pPr>
      <w:r>
        <w:separator/>
      </w:r>
    </w:p>
  </w:footnote>
  <w:footnote w:type="continuationSeparator" w:id="0">
    <w:p w:rsidR="000846CC" w:rsidRDefault="000846CC" w:rsidP="00084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7A"/>
    <w:rsid w:val="00017A0E"/>
    <w:rsid w:val="000846CC"/>
    <w:rsid w:val="00165E39"/>
    <w:rsid w:val="002D217A"/>
    <w:rsid w:val="0049472C"/>
    <w:rsid w:val="005E39C1"/>
    <w:rsid w:val="007542E1"/>
    <w:rsid w:val="00AC4AAC"/>
    <w:rsid w:val="00BD74E4"/>
    <w:rsid w:val="00C70780"/>
    <w:rsid w:val="00CB547E"/>
    <w:rsid w:val="00CC751F"/>
    <w:rsid w:val="00E43464"/>
    <w:rsid w:val="00E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17A"/>
    <w:rPr>
      <w:b/>
      <w:bCs/>
    </w:rPr>
  </w:style>
  <w:style w:type="character" w:styleId="a5">
    <w:name w:val="Hyperlink"/>
    <w:basedOn w:val="a0"/>
    <w:uiPriority w:val="99"/>
    <w:unhideWhenUsed/>
    <w:rsid w:val="002D2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CF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7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0780"/>
  </w:style>
  <w:style w:type="paragraph" w:styleId="a8">
    <w:name w:val="header"/>
    <w:basedOn w:val="a"/>
    <w:link w:val="a9"/>
    <w:uiPriority w:val="99"/>
    <w:unhideWhenUsed/>
    <w:rsid w:val="0008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46CC"/>
  </w:style>
  <w:style w:type="paragraph" w:styleId="aa">
    <w:name w:val="footer"/>
    <w:basedOn w:val="a"/>
    <w:link w:val="ab"/>
    <w:uiPriority w:val="99"/>
    <w:unhideWhenUsed/>
    <w:rsid w:val="0008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17A"/>
    <w:rPr>
      <w:b/>
      <w:bCs/>
    </w:rPr>
  </w:style>
  <w:style w:type="character" w:styleId="a5">
    <w:name w:val="Hyperlink"/>
    <w:basedOn w:val="a0"/>
    <w:uiPriority w:val="99"/>
    <w:unhideWhenUsed/>
    <w:rsid w:val="002D2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CF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7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0780"/>
  </w:style>
  <w:style w:type="paragraph" w:styleId="a8">
    <w:name w:val="header"/>
    <w:basedOn w:val="a"/>
    <w:link w:val="a9"/>
    <w:uiPriority w:val="99"/>
    <w:unhideWhenUsed/>
    <w:rsid w:val="0008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46CC"/>
  </w:style>
  <w:style w:type="paragraph" w:styleId="aa">
    <w:name w:val="footer"/>
    <w:basedOn w:val="a"/>
    <w:link w:val="ab"/>
    <w:uiPriority w:val="99"/>
    <w:unhideWhenUsed/>
    <w:rsid w:val="0008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482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2E30-F1DC-482C-A447-06330592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2020-11-27T13:29:00Z</dcterms:created>
  <dcterms:modified xsi:type="dcterms:W3CDTF">2020-11-27T15:57:00Z</dcterms:modified>
</cp:coreProperties>
</file>