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5A19B1" w:rsidR="00F27614" w:rsidP="02A6A181" w:rsidRDefault="005A19B1" w14:paraId="61FE9973" wp14:textId="15CCC73C">
      <w:pPr>
        <w:pStyle w:val="a5"/>
        <w:spacing w:line="360" w:lineRule="auto"/>
        <w:ind w:firstLine="709"/>
        <w:jc w:val="center"/>
        <w:rPr>
          <w:b w:val="1"/>
          <w:bCs w:val="1"/>
          <w:color w:val="0070C0"/>
          <w:sz w:val="32"/>
          <w:szCs w:val="32"/>
        </w:rPr>
      </w:pPr>
      <w:r w:rsidRPr="02A6A181" w:rsidR="02A6A181">
        <w:rPr>
          <w:b w:val="1"/>
          <w:bCs w:val="1"/>
          <w:color w:val="0070C0"/>
          <w:sz w:val="32"/>
          <w:szCs w:val="32"/>
        </w:rPr>
        <w:t>По каким принципам выстраивать развивающую среду в дошкольной образовательной организации</w:t>
      </w:r>
    </w:p>
    <w:p xmlns:wp14="http://schemas.microsoft.com/office/word/2010/wordml" w:rsidR="005A19B1" w:rsidP="02A6A181" w:rsidRDefault="005A19B1" w14:paraId="1EDE04B7" wp14:textId="1C8825AF">
      <w:pPr>
        <w:pStyle w:val="a5"/>
        <w:spacing w:before="0" w:beforeAutospacing="off" w:after="0" w:afterAutospacing="off" w:line="360" w:lineRule="auto"/>
        <w:ind w:firstLine="709"/>
        <w:jc w:val="both"/>
      </w:pPr>
      <w:r w:rsidR="02A6A181">
        <w:rPr/>
        <w:t xml:space="preserve">Развивающая среда должна отвечать десяти принципам дошкольного образования.  </w:t>
      </w:r>
    </w:p>
    <w:p xmlns:wp14="http://schemas.microsoft.com/office/word/2010/wordml" w:rsidR="005A19B1" w:rsidP="02A6A181" w:rsidRDefault="005A19B1" w14:paraId="78B8E765" wp14:textId="5574E943">
      <w:pPr>
        <w:pStyle w:val="a5"/>
        <w:spacing w:before="0" w:beforeAutospacing="off" w:after="0" w:afterAutospacing="off" w:line="360" w:lineRule="auto"/>
        <w:ind w:firstLine="709"/>
        <w:jc w:val="both"/>
      </w:pPr>
      <w:r w:rsidRPr="02A6A181" w:rsidR="02A6A181">
        <w:rPr>
          <w:rStyle w:val="ae"/>
          <w:sz w:val="27"/>
          <w:szCs w:val="27"/>
        </w:rPr>
        <w:t>Принцип дистанции при общении</w:t>
      </w:r>
    </w:p>
    <w:p xmlns:wp14="http://schemas.microsoft.com/office/word/2010/wordml" w:rsidR="005A19B1" w:rsidP="005A19B1" w:rsidRDefault="005A19B1" w14:paraId="0A37501D" wp14:textId="77777777">
      <w:pPr>
        <w:pStyle w:val="a5"/>
        <w:spacing w:before="0" w:beforeAutospacing="0" w:after="0" w:afterAutospacing="0" w:line="360" w:lineRule="auto"/>
        <w:ind w:firstLine="709"/>
        <w:jc w:val="both"/>
      </w:pPr>
    </w:p>
    <w:p xmlns:wp14="http://schemas.microsoft.com/office/word/2010/wordml" w:rsidR="005A19B1" w:rsidP="005A19B1" w:rsidRDefault="005A19B1" w14:paraId="45919E5D" wp14:textId="77777777">
      <w:pPr>
        <w:pStyle w:val="a5"/>
        <w:spacing w:before="0" w:beforeAutospacing="0" w:after="0" w:afterAutospacing="0" w:line="360" w:lineRule="auto"/>
        <w:ind w:firstLine="709"/>
        <w:jc w:val="both"/>
      </w:pPr>
      <w:r>
        <w:t>Воспитателю нужно установить контакт с детьми, чтобы решать образовательные задачи. Но это непросто, так как физически воспитатель, как правило, находится «сверху», а ребенок – «снизу». Взрослый обычно «диктует» свою волю, командует ребенком. При таком подходе контакт между взрослым и дошкольником вряд ли возможен. Чтобы наладить взаимодействие, нужно проводить с ребенком доверительные беседы «глаза в глаза».</w:t>
      </w:r>
    </w:p>
    <w:p xmlns:wp14="http://schemas.microsoft.com/office/word/2010/wordml" w:rsidR="005A19B1" w:rsidP="005A19B1" w:rsidRDefault="005A19B1" w14:paraId="3E7241E8" wp14:textId="77777777">
      <w:pPr>
        <w:pStyle w:val="a5"/>
        <w:spacing w:before="0" w:beforeAutospacing="0" w:after="0" w:afterAutospacing="0" w:line="360" w:lineRule="auto"/>
        <w:ind w:firstLine="709"/>
        <w:jc w:val="both"/>
      </w:pPr>
      <w:r>
        <w:t>Сделать общение доверительным поможет разновысокая мебель. Ее высота должна быть такой, чтобы:</w:t>
      </w:r>
    </w:p>
    <w:p xmlns:wp14="http://schemas.microsoft.com/office/word/2010/wordml" w:rsidR="005A19B1" w:rsidP="005A19B1" w:rsidRDefault="005A19B1" w14:paraId="118ACF80" wp14:textId="77777777">
      <w:pPr>
        <w:pStyle w:val="a5"/>
        <w:spacing w:before="0" w:beforeAutospacing="0" w:after="0" w:afterAutospacing="0" w:line="360" w:lineRule="auto"/>
      </w:pPr>
      <w:r>
        <w:t>– взрослый мог без затруднений «спуститься», приблизиться к ребенку; </w:t>
      </w:r>
      <w:r>
        <w:br/>
      </w:r>
      <w:r>
        <w:t>– ребенок мог «подняться» до позиции взрослого, а иногда и посмотреть на него сверху. </w:t>
      </w:r>
    </w:p>
    <w:p xmlns:wp14="http://schemas.microsoft.com/office/word/2010/wordml" w:rsidR="005A19B1" w:rsidP="005A19B1" w:rsidRDefault="005A19B1" w14:paraId="34092586" wp14:textId="77777777">
      <w:pPr>
        <w:pStyle w:val="a5"/>
        <w:spacing w:before="0" w:beforeAutospacing="0" w:after="0" w:afterAutospacing="0" w:line="360" w:lineRule="auto"/>
        <w:ind w:firstLine="709"/>
        <w:jc w:val="both"/>
      </w:pPr>
      <w:r>
        <w:t>Подойдут высокие столы, в том числе подковообразной формы, и подходящие по размеру стулья. Они позволят воспитателю, который передвигается по группе, видеть глаза детей. Взрослому не придется все время нагибаться. Хорошо, если есть возможность самостоятельно менять высоту мебели. Так можно варьировать позиции детей и взрослых в зависимости от их желаний и занятий.</w:t>
      </w:r>
    </w:p>
    <w:p xmlns:wp14="http://schemas.microsoft.com/office/word/2010/wordml" w:rsidR="005A19B1" w:rsidP="005A19B1" w:rsidRDefault="005A19B1" w14:paraId="49E2AEE9" wp14:textId="77777777">
      <w:pPr>
        <w:pStyle w:val="a5"/>
        <w:spacing w:before="0" w:beforeAutospacing="0" w:after="0" w:afterAutospacing="0" w:line="360" w:lineRule="auto"/>
        <w:ind w:firstLine="709"/>
        <w:jc w:val="both"/>
      </w:pPr>
      <w:r>
        <w:t>Взрослому важно найти верную дистанцию для общения с каждым ребенком и группой детей в целом. Сложность в том, что у каждого человека свои представления о комфортной дистанции взаимодействия. Одни лучше чувствуют себя на более близкой, «короткой», дистанции, другие — на более «длинной». Кроме того, эти представления, как правило, меняются в зависимости от ситуации. Например, на дистанцию влияет состояние человека или деятельность, которой он занимается.</w:t>
      </w:r>
    </w:p>
    <w:p xmlns:wp14="http://schemas.microsoft.com/office/word/2010/wordml" w:rsidR="005A19B1" w:rsidP="005A19B1" w:rsidRDefault="005A19B1" w14:paraId="320B2BFD" wp14:textId="77777777">
      <w:pPr>
        <w:pStyle w:val="a5"/>
        <w:spacing w:before="0" w:beforeAutospacing="0" w:after="0" w:afterAutospacing="0" w:line="360" w:lineRule="auto"/>
        <w:ind w:firstLine="709"/>
        <w:jc w:val="both"/>
      </w:pPr>
      <w:r>
        <w:t>Планируйте помещения так, чтобы каждый – и ребенок, и взрослый – мог найти себе комфортное место с точки зрения эмоционального состояния. Например, место, удаленное от окружающих. Или наоборот, место, которое позволит человеку быть в тесном контакте с окружающими.</w:t>
      </w:r>
    </w:p>
    <w:p xmlns:wp14="http://schemas.microsoft.com/office/word/2010/wordml" w:rsidR="005A19B1" w:rsidP="005A19B1" w:rsidRDefault="005A19B1" w14:paraId="5DAB6C7B" wp14:textId="77777777">
      <w:pPr>
        <w:pStyle w:val="a5"/>
        <w:spacing w:before="0" w:beforeAutospacing="0" w:after="0" w:afterAutospacing="0" w:line="360" w:lineRule="auto"/>
        <w:ind w:firstLine="709"/>
        <w:jc w:val="both"/>
      </w:pPr>
    </w:p>
    <w:p xmlns:wp14="http://schemas.microsoft.com/office/word/2010/wordml" w:rsidR="005A19B1" w:rsidP="005A19B1" w:rsidRDefault="005A19B1" w14:paraId="5643B74F" wp14:textId="77777777">
      <w:pPr>
        <w:pStyle w:val="a5"/>
        <w:spacing w:before="0" w:beforeAutospacing="0" w:after="0" w:afterAutospacing="0" w:line="360" w:lineRule="auto"/>
        <w:ind w:firstLine="709"/>
        <w:jc w:val="both"/>
      </w:pPr>
      <w:r>
        <w:rPr>
          <w:rStyle w:val="ae"/>
          <w:sz w:val="27"/>
          <w:szCs w:val="27"/>
        </w:rPr>
        <w:lastRenderedPageBreak/>
        <w:t>Принцип активности</w:t>
      </w:r>
    </w:p>
    <w:p xmlns:wp14="http://schemas.microsoft.com/office/word/2010/wordml" w:rsidR="005A19B1" w:rsidP="005A19B1" w:rsidRDefault="005A19B1" w14:paraId="02EB378F" wp14:textId="77777777">
      <w:pPr>
        <w:pStyle w:val="a5"/>
        <w:spacing w:before="0" w:beforeAutospacing="0" w:after="0" w:afterAutospacing="0" w:line="360" w:lineRule="auto"/>
        <w:ind w:firstLine="709"/>
        <w:jc w:val="both"/>
      </w:pPr>
    </w:p>
    <w:p xmlns:wp14="http://schemas.microsoft.com/office/word/2010/wordml" w:rsidR="005A19B1" w:rsidP="005A19B1" w:rsidRDefault="005A19B1" w14:paraId="5566AA6C" wp14:textId="77777777">
      <w:pPr>
        <w:pStyle w:val="a5"/>
        <w:spacing w:before="0" w:beforeAutospacing="0" w:after="0" w:afterAutospacing="0" w:line="360" w:lineRule="auto"/>
        <w:ind w:firstLine="709"/>
        <w:jc w:val="both"/>
      </w:pPr>
      <w:r>
        <w:t>Игровое пространство нужно организовать так, чтобы и ребенок, и воспитатель могли проявлять активность. Например, участвовать в разных видах совместной деятельности. Дополните детские игры звуками, мелодиями, чтобы сделать дошкольников более активными.</w:t>
      </w:r>
    </w:p>
    <w:p xmlns:wp14="http://schemas.microsoft.com/office/word/2010/wordml" w:rsidR="005A19B1" w:rsidP="005A19B1" w:rsidRDefault="005A19B1" w14:paraId="6A05A809" wp14:textId="77777777">
      <w:pPr>
        <w:pStyle w:val="a5"/>
        <w:spacing w:before="0" w:beforeAutospacing="0" w:after="0" w:afterAutospacing="0" w:line="360" w:lineRule="auto"/>
        <w:ind w:firstLine="709"/>
        <w:jc w:val="both"/>
      </w:pPr>
    </w:p>
    <w:p xmlns:wp14="http://schemas.microsoft.com/office/word/2010/wordml" w:rsidR="005A19B1" w:rsidP="005A19B1" w:rsidRDefault="005A19B1" w14:paraId="5B40DCA2" wp14:textId="77777777">
      <w:pPr>
        <w:pStyle w:val="a5"/>
        <w:shd w:val="clear" w:color="auto" w:fill="EEEEEE"/>
        <w:spacing w:before="0" w:beforeAutospacing="0" w:after="0" w:afterAutospacing="0" w:line="360" w:lineRule="auto"/>
        <w:jc w:val="both"/>
      </w:pPr>
      <w:r>
        <w:rPr>
          <w:rStyle w:val="ae"/>
        </w:rPr>
        <w:t>Совет</w:t>
      </w:r>
    </w:p>
    <w:p xmlns:wp14="http://schemas.microsoft.com/office/word/2010/wordml" w:rsidR="005A19B1" w:rsidP="005A19B1" w:rsidRDefault="005A19B1" w14:paraId="30B1A1FC" wp14:textId="77777777">
      <w:pPr>
        <w:pStyle w:val="a5"/>
        <w:shd w:val="clear" w:color="auto" w:fill="EEEEEE"/>
        <w:spacing w:before="0" w:beforeAutospacing="0" w:after="0" w:afterAutospacing="0" w:line="360" w:lineRule="auto"/>
        <w:jc w:val="both"/>
      </w:pPr>
      <w:r>
        <w:t>Сформируйте у детей познавательные интересы</w:t>
      </w:r>
    </w:p>
    <w:p xmlns:wp14="http://schemas.microsoft.com/office/word/2010/wordml" w:rsidR="005A19B1" w:rsidP="005A19B1" w:rsidRDefault="005A19B1" w14:paraId="2A6443DA" wp14:textId="77777777">
      <w:pPr>
        <w:pStyle w:val="a5"/>
        <w:shd w:val="clear" w:color="auto" w:fill="EEEEEE"/>
        <w:spacing w:before="0" w:beforeAutospacing="0" w:after="0" w:afterAutospacing="0" w:line="360" w:lineRule="auto"/>
        <w:jc w:val="both"/>
      </w:pPr>
      <w:r>
        <w:t>Задача развивающей среды – вызвать у ребенка познавательный интерес, сформировать эмоции и чувства. Развесьте на стенах группы рамки на доступной для детей высоте. Вставьте в них различные репродукции или рисунки. Тогда ребенок сможет менять оформление стен в зависимости от своего настроения или новых эстетических вкусов.</w:t>
      </w:r>
    </w:p>
    <w:p xmlns:wp14="http://schemas.microsoft.com/office/word/2010/wordml" w:rsidR="005A19B1" w:rsidP="005A19B1" w:rsidRDefault="005A19B1" w14:paraId="110ED5DC" wp14:textId="77777777">
      <w:pPr>
        <w:pStyle w:val="a5"/>
        <w:shd w:val="clear" w:color="auto" w:fill="EEEEEE"/>
        <w:spacing w:before="0" w:beforeAutospacing="0" w:after="0" w:afterAutospacing="0" w:line="360" w:lineRule="auto"/>
        <w:jc w:val="both"/>
      </w:pPr>
      <w:r>
        <w:t>Создайте в игровом пространстве условия, чтобы дети могли узнать про «взрослые» формы деятельности, научились вести себя в быту. Предлагайте тематические игры: в больницу, магазин, семью и т. п.</w:t>
      </w:r>
    </w:p>
    <w:p xmlns:wp14="http://schemas.microsoft.com/office/word/2010/wordml" w:rsidR="005A19B1" w:rsidP="005A19B1" w:rsidRDefault="005A19B1" w14:paraId="5A39BBE3" wp14:textId="77777777">
      <w:pPr>
        <w:pStyle w:val="a5"/>
        <w:spacing w:before="0" w:beforeAutospacing="0" w:after="0" w:afterAutospacing="0" w:line="360" w:lineRule="auto"/>
        <w:ind w:firstLine="709"/>
        <w:jc w:val="both"/>
      </w:pPr>
    </w:p>
    <w:p xmlns:wp14="http://schemas.microsoft.com/office/word/2010/wordml" w:rsidR="005A19B1" w:rsidP="005A19B1" w:rsidRDefault="005A19B1" w14:paraId="5E2C8F89" wp14:textId="77777777">
      <w:pPr>
        <w:pStyle w:val="a5"/>
        <w:spacing w:before="0" w:beforeAutospacing="0" w:after="0" w:afterAutospacing="0" w:line="360" w:lineRule="auto"/>
        <w:ind w:firstLine="709"/>
        <w:jc w:val="both"/>
      </w:pPr>
      <w:r>
        <w:rPr>
          <w:rStyle w:val="ae"/>
          <w:sz w:val="27"/>
          <w:szCs w:val="27"/>
        </w:rPr>
        <w:t>Принцип стабильности-динамичности</w:t>
      </w:r>
    </w:p>
    <w:p xmlns:wp14="http://schemas.microsoft.com/office/word/2010/wordml" w:rsidR="005A19B1" w:rsidP="005A19B1" w:rsidRDefault="005A19B1" w14:paraId="41C8F396" wp14:textId="77777777">
      <w:pPr>
        <w:pStyle w:val="a5"/>
        <w:spacing w:before="0" w:beforeAutospacing="0" w:after="0" w:afterAutospacing="0" w:line="360" w:lineRule="auto"/>
        <w:ind w:firstLine="709"/>
        <w:jc w:val="both"/>
      </w:pPr>
    </w:p>
    <w:p xmlns:wp14="http://schemas.microsoft.com/office/word/2010/wordml" w:rsidR="005A19B1" w:rsidP="005A19B1" w:rsidRDefault="005A19B1" w14:paraId="2EBCAC10" wp14:textId="77777777">
      <w:pPr>
        <w:pStyle w:val="a5"/>
        <w:spacing w:before="0" w:beforeAutospacing="0" w:after="0" w:afterAutospacing="0" w:line="360" w:lineRule="auto"/>
        <w:ind w:firstLine="709"/>
        <w:jc w:val="both"/>
      </w:pPr>
      <w:r>
        <w:t>Когда проектируете игровое пространство, учитывайте, что определить для ребенка его жизненную среду невозможно. Фактически ребенок живет совсем не в той жизненной среде, которую подразумевали те, кто ее творил.</w:t>
      </w:r>
    </w:p>
    <w:p xmlns:wp14="http://schemas.microsoft.com/office/word/2010/wordml" w:rsidR="005A19B1" w:rsidP="005A19B1" w:rsidRDefault="005A19B1" w14:paraId="6D83109E" wp14:textId="77777777">
      <w:pPr>
        <w:pStyle w:val="a5"/>
        <w:spacing w:before="0" w:beforeAutospacing="0" w:after="0" w:afterAutospacing="0" w:line="360" w:lineRule="auto"/>
        <w:ind w:firstLine="709"/>
        <w:jc w:val="both"/>
      </w:pPr>
      <w:r>
        <w:t>Ребенок не пребывает в среде, а преодолевает ее, «перерастает». Дошкольник постоянно меняется, становится другим в каждую минуту. А, следовательно, меняется для него и окружение. Чтобы оно оставалось приемлемым для ребенка, дайте ему возможность менять окружающую среду с учетом вкусов и настроения.</w:t>
      </w:r>
    </w:p>
    <w:p xmlns:wp14="http://schemas.microsoft.com/office/word/2010/wordml" w:rsidR="005A19B1" w:rsidP="005A19B1" w:rsidRDefault="005A19B1" w14:paraId="6B57E21E" wp14:textId="77777777">
      <w:pPr>
        <w:pStyle w:val="a5"/>
        <w:spacing w:before="0" w:beforeAutospacing="0" w:after="0" w:afterAutospacing="0" w:line="360" w:lineRule="auto"/>
        <w:ind w:firstLine="709"/>
        <w:jc w:val="both"/>
      </w:pPr>
      <w:r>
        <w:t>Обратите внимание на цветовое и объемно-пространственное наполнение группы. Интерьер должен содержать многофункциональные элементы, которые можно трансформировать, не нарушая общую смысловую целостность. Старайтесь, чтобы жилая среда группы защищала ребенка и взрослого от внешнего мира, но в тоже время не отгораживала от общества.</w:t>
      </w:r>
    </w:p>
    <w:p xmlns:wp14="http://schemas.microsoft.com/office/word/2010/wordml" w:rsidR="005A19B1" w:rsidP="005A19B1" w:rsidRDefault="005A19B1" w14:paraId="72A3D3EC" wp14:textId="77777777">
      <w:pPr>
        <w:pStyle w:val="a5"/>
        <w:spacing w:before="0" w:beforeAutospacing="0" w:after="0" w:afterAutospacing="0" w:line="360" w:lineRule="auto"/>
        <w:ind w:firstLine="709"/>
        <w:jc w:val="both"/>
      </w:pPr>
    </w:p>
    <w:p xmlns:wp14="http://schemas.microsoft.com/office/word/2010/wordml" w:rsidR="005A19B1" w:rsidP="005A19B1" w:rsidRDefault="005A19B1" w14:paraId="2A676953" wp14:textId="77777777">
      <w:pPr>
        <w:pStyle w:val="a5"/>
        <w:shd w:val="clear" w:color="auto" w:fill="EEEEEE"/>
        <w:spacing w:before="0" w:beforeAutospacing="0" w:after="0" w:afterAutospacing="0" w:line="360" w:lineRule="auto"/>
        <w:jc w:val="both"/>
      </w:pPr>
      <w:r>
        <w:rPr>
          <w:rStyle w:val="ae"/>
        </w:rPr>
        <w:t>Пример</w:t>
      </w:r>
    </w:p>
    <w:p xmlns:wp14="http://schemas.microsoft.com/office/word/2010/wordml" w:rsidR="005A19B1" w:rsidP="005A19B1" w:rsidRDefault="005A19B1" w14:paraId="64EE5E25" wp14:textId="77777777">
      <w:pPr>
        <w:pStyle w:val="a5"/>
        <w:shd w:val="clear" w:color="auto" w:fill="EEEEEE"/>
        <w:spacing w:before="0" w:beforeAutospacing="0" w:after="0" w:afterAutospacing="0" w:line="360" w:lineRule="auto"/>
        <w:jc w:val="both"/>
      </w:pPr>
      <w:r>
        <w:t>Как можно трансформировать пространство детского сада</w:t>
      </w:r>
    </w:p>
    <w:p xmlns:wp14="http://schemas.microsoft.com/office/word/2010/wordml" w:rsidR="005A19B1" w:rsidP="005A19B1" w:rsidRDefault="005A19B1" w14:paraId="00B81E62" wp14:textId="77777777">
      <w:pPr>
        <w:pStyle w:val="a5"/>
        <w:shd w:val="clear" w:color="auto" w:fill="EEEEEE"/>
        <w:spacing w:before="0" w:beforeAutospacing="0" w:after="0" w:afterAutospacing="0" w:line="360" w:lineRule="auto"/>
        <w:jc w:val="both"/>
      </w:pPr>
      <w:r>
        <w:lastRenderedPageBreak/>
        <w:t>Вы можете до неузнаваемости изменить «фон» и обстановку в комнате со спортивным комплексом. Частое оборудование такой комнаты:</w:t>
      </w:r>
    </w:p>
    <w:p xmlns:wp14="http://schemas.microsoft.com/office/word/2010/wordml" w:rsidR="005A19B1" w:rsidP="005A19B1" w:rsidRDefault="005A19B1" w14:paraId="69A9214E" wp14:textId="77777777">
      <w:pPr>
        <w:pStyle w:val="a5"/>
        <w:shd w:val="clear" w:color="auto" w:fill="EEEEEE"/>
        <w:spacing w:before="0" w:beforeAutospacing="0" w:after="0" w:afterAutospacing="0" w:line="360" w:lineRule="auto"/>
      </w:pPr>
      <w:r>
        <w:t>– веревочные лесенки («волшебные», «корабельные», «марсианские» и т. п.);</w:t>
      </w:r>
      <w:r>
        <w:br/>
      </w:r>
      <w:r>
        <w:t>– кольца, которые имитируют цветок или какие-нибудь невиданные предметы;</w:t>
      </w:r>
      <w:r>
        <w:br/>
      </w:r>
      <w:r>
        <w:t>– канаты (в виде «хобота» слона, когда сам слон нарисован на стене, «загадочные растения» и т. п.); </w:t>
      </w:r>
      <w:r>
        <w:br/>
      </w:r>
      <w:r>
        <w:t>– подвешенные трапеции-качели.</w:t>
      </w:r>
    </w:p>
    <w:p xmlns:wp14="http://schemas.microsoft.com/office/word/2010/wordml" w:rsidR="005A19B1" w:rsidP="005A19B1" w:rsidRDefault="005A19B1" w14:paraId="75E3E3F9" wp14:textId="77777777">
      <w:pPr>
        <w:pStyle w:val="a5"/>
        <w:shd w:val="clear" w:color="auto" w:fill="EEEEEE"/>
        <w:spacing w:before="0" w:beforeAutospacing="0" w:after="0" w:afterAutospacing="0" w:line="360" w:lineRule="auto"/>
        <w:jc w:val="both"/>
      </w:pPr>
      <w:r>
        <w:t>Все эти элементы комплекса рассчитаны как на ребенка, так и на взрослого, и их можно преобразовать разными способами. Например, комнату можно превратить в театр, кинотеатр, выставочный зал, галерею и т. п.</w:t>
      </w:r>
    </w:p>
    <w:p xmlns:wp14="http://schemas.microsoft.com/office/word/2010/wordml" w:rsidR="005A19B1" w:rsidP="005A19B1" w:rsidRDefault="005A19B1" w14:paraId="0D0B940D" wp14:textId="77777777">
      <w:pPr>
        <w:pStyle w:val="a5"/>
        <w:spacing w:before="0" w:beforeAutospacing="0" w:after="0" w:afterAutospacing="0" w:line="360" w:lineRule="auto"/>
        <w:ind w:firstLine="709"/>
        <w:jc w:val="both"/>
      </w:pPr>
    </w:p>
    <w:p xmlns:wp14="http://schemas.microsoft.com/office/word/2010/wordml" w:rsidR="005A19B1" w:rsidP="005A19B1" w:rsidRDefault="005A19B1" w14:paraId="0E5408A7" wp14:textId="77777777">
      <w:pPr>
        <w:pStyle w:val="a5"/>
        <w:spacing w:before="0" w:beforeAutospacing="0" w:after="0" w:afterAutospacing="0" w:line="360" w:lineRule="auto"/>
        <w:ind w:firstLine="709"/>
        <w:jc w:val="both"/>
      </w:pPr>
      <w:r>
        <w:t>Важно, чтобы пространство детского сада могли менять не только взрослые, но и дети. Для этого можно использовать раздвижные и рулонные перегородки.</w:t>
      </w:r>
    </w:p>
    <w:p xmlns:wp14="http://schemas.microsoft.com/office/word/2010/wordml" w:rsidR="005A19B1" w:rsidP="005A19B1" w:rsidRDefault="005A19B1" w14:paraId="0E27B00A" wp14:textId="77777777">
      <w:pPr>
        <w:pStyle w:val="a5"/>
        <w:spacing w:before="0" w:beforeAutospacing="0" w:after="0" w:afterAutospacing="0" w:line="360" w:lineRule="auto"/>
        <w:ind w:firstLine="709"/>
        <w:jc w:val="both"/>
      </w:pPr>
    </w:p>
    <w:p xmlns:wp14="http://schemas.microsoft.com/office/word/2010/wordml" w:rsidR="005A19B1" w:rsidP="005A19B1" w:rsidRDefault="005A19B1" w14:paraId="327D40E5" wp14:textId="77777777">
      <w:pPr>
        <w:pStyle w:val="a5"/>
        <w:spacing w:before="0" w:beforeAutospacing="0" w:after="0" w:afterAutospacing="0" w:line="360" w:lineRule="auto"/>
        <w:ind w:firstLine="709"/>
        <w:jc w:val="both"/>
      </w:pPr>
      <w:r>
        <w:rPr>
          <w:rStyle w:val="ae"/>
          <w:sz w:val="27"/>
          <w:szCs w:val="27"/>
        </w:rPr>
        <w:t>Принцип комплексирования и гибкого зонирования</w:t>
      </w:r>
    </w:p>
    <w:p xmlns:wp14="http://schemas.microsoft.com/office/word/2010/wordml" w:rsidR="005A19B1" w:rsidP="005A19B1" w:rsidRDefault="005A19B1" w14:paraId="60061E4C" wp14:textId="77777777">
      <w:pPr>
        <w:pStyle w:val="a5"/>
        <w:spacing w:before="0" w:beforeAutospacing="0" w:after="0" w:afterAutospacing="0" w:line="360" w:lineRule="auto"/>
        <w:ind w:firstLine="709"/>
        <w:jc w:val="both"/>
      </w:pPr>
    </w:p>
    <w:p xmlns:wp14="http://schemas.microsoft.com/office/word/2010/wordml" w:rsidR="005A19B1" w:rsidP="005A19B1" w:rsidRDefault="005A19B1" w14:paraId="65090421" wp14:textId="77777777">
      <w:pPr>
        <w:pStyle w:val="a5"/>
        <w:spacing w:before="0" w:beforeAutospacing="0" w:after="0" w:afterAutospacing="0" w:line="360" w:lineRule="auto"/>
        <w:ind w:firstLine="709"/>
        <w:jc w:val="both"/>
      </w:pPr>
      <w:r>
        <w:t>Этот принцип не только вплотную примыкает к предыдущему принципу стабильности-динамичности, но и в какой-то степени перекрывает его. Жизненное пространство группы должно быть таким, чтобы сферы активности детей не пересекались. Тогда дети смогут одновременно вести разные виды деятельности и не мешать друг другу. К примеру, заниматься физкультурой или музыкой, рисовать, конструировать, рассматривать иллюстрации и т. д.</w:t>
      </w:r>
    </w:p>
    <w:p xmlns:wp14="http://schemas.microsoft.com/office/word/2010/wordml" w:rsidR="005A19B1" w:rsidP="005A19B1" w:rsidRDefault="005A19B1" w14:paraId="18CC08D8" wp14:textId="77777777">
      <w:pPr>
        <w:pStyle w:val="a5"/>
        <w:spacing w:before="0" w:beforeAutospacing="0" w:after="0" w:afterAutospacing="0" w:line="360" w:lineRule="auto"/>
        <w:ind w:firstLine="709"/>
        <w:jc w:val="both"/>
      </w:pPr>
      <w:r>
        <w:t>Чтобы реализовать этот принцип, помещение стоит обеспечить раздвижными легкими перегородками. Они поделят группу на зоны активности. Также для трансформации помещения хорошо использовать шкафные перегородки. С помощью перестановки мебели можно изменить площадь, пропорции и планировку помещений, расположение проемов, ниш и перегородок.</w:t>
      </w:r>
    </w:p>
    <w:p xmlns:wp14="http://schemas.microsoft.com/office/word/2010/wordml" w:rsidR="005A19B1" w:rsidP="005A19B1" w:rsidRDefault="005A19B1" w14:paraId="44EAFD9C" wp14:textId="77777777">
      <w:pPr>
        <w:pStyle w:val="a5"/>
        <w:spacing w:before="0" w:beforeAutospacing="0" w:after="0" w:afterAutospacing="0" w:line="360" w:lineRule="auto"/>
        <w:ind w:firstLine="709"/>
        <w:jc w:val="both"/>
      </w:pPr>
    </w:p>
    <w:p xmlns:wp14="http://schemas.microsoft.com/office/word/2010/wordml" w:rsidR="005A19B1" w:rsidP="005A19B1" w:rsidRDefault="005A19B1" w14:paraId="00A4D0B7" wp14:textId="77777777">
      <w:pPr>
        <w:pStyle w:val="a5"/>
        <w:spacing w:before="0" w:beforeAutospacing="0" w:after="0" w:afterAutospacing="0" w:line="360" w:lineRule="auto"/>
        <w:ind w:firstLine="709"/>
        <w:jc w:val="both"/>
      </w:pPr>
      <w:r>
        <w:rPr>
          <w:rStyle w:val="ae"/>
          <w:sz w:val="27"/>
          <w:szCs w:val="27"/>
        </w:rPr>
        <w:t xml:space="preserve">Принцип </w:t>
      </w:r>
      <w:hyperlink w:history="1" w:anchor="1">
        <w:r>
          <w:rPr>
            <w:rStyle w:val="a6"/>
            <w:b/>
            <w:bCs/>
            <w:sz w:val="27"/>
            <w:szCs w:val="27"/>
          </w:rPr>
          <w:t>эмоциогенности</w:t>
        </w:r>
      </w:hyperlink>
      <w:r>
        <w:rPr>
          <w:rStyle w:val="ae"/>
          <w:sz w:val="27"/>
          <w:szCs w:val="27"/>
        </w:rPr>
        <w:t> среды и индивидуального комфорта</w:t>
      </w:r>
    </w:p>
    <w:p xmlns:wp14="http://schemas.microsoft.com/office/word/2010/wordml" w:rsidR="005A19B1" w:rsidP="005A19B1" w:rsidRDefault="005A19B1" w14:paraId="4B94D5A5" wp14:textId="77777777">
      <w:pPr>
        <w:pStyle w:val="a5"/>
        <w:spacing w:before="0" w:beforeAutospacing="0" w:after="0" w:afterAutospacing="0" w:line="360" w:lineRule="auto"/>
        <w:ind w:firstLine="709"/>
        <w:jc w:val="both"/>
      </w:pPr>
    </w:p>
    <w:p xmlns:wp14="http://schemas.microsoft.com/office/word/2010/wordml" w:rsidR="005A19B1" w:rsidP="005A19B1" w:rsidRDefault="005A19B1" w14:paraId="3C7EE47C" wp14:textId="77777777">
      <w:pPr>
        <w:pStyle w:val="a5"/>
        <w:spacing w:before="0" w:beforeAutospacing="0" w:after="0" w:afterAutospacing="0" w:line="360" w:lineRule="auto"/>
        <w:ind w:firstLine="709"/>
        <w:jc w:val="both"/>
      </w:pPr>
      <w:r>
        <w:t> Чтобы определить структуру окружающей среды, в которой ребенок будет себя комфортно чувствовать, отберите стимулы по количеству и качеству. Для развития дошкольнику нужны внешние импульсы. Если их мало, ребенок развивается ограниченно. Если слишком много, это сбивает с толку, дезориентирует.</w:t>
      </w:r>
    </w:p>
    <w:p xmlns:wp14="http://schemas.microsoft.com/office/word/2010/wordml" w:rsidR="005A19B1" w:rsidP="005A19B1" w:rsidRDefault="005A19B1" w14:paraId="3DEEC669" wp14:textId="77777777">
      <w:pPr>
        <w:pStyle w:val="a5"/>
        <w:spacing w:before="0" w:beforeAutospacing="0" w:after="0" w:afterAutospacing="0" w:line="360" w:lineRule="auto"/>
        <w:ind w:firstLine="709"/>
        <w:jc w:val="both"/>
      </w:pPr>
    </w:p>
    <w:p xmlns:wp14="http://schemas.microsoft.com/office/word/2010/wordml" w:rsidR="005A19B1" w:rsidP="005A19B1" w:rsidRDefault="005A19B1" w14:paraId="3611FE92" wp14:textId="77777777">
      <w:pPr>
        <w:pStyle w:val="a5"/>
        <w:spacing w:before="0" w:beforeAutospacing="0" w:after="0" w:afterAutospacing="0" w:line="360" w:lineRule="auto"/>
        <w:ind w:firstLine="709"/>
        <w:jc w:val="both"/>
      </w:pPr>
      <w:r>
        <w:rPr>
          <w:rStyle w:val="ae"/>
        </w:rPr>
        <w:lastRenderedPageBreak/>
        <w:t>Если не знаете</w:t>
      </w:r>
      <w:r>
        <w:rPr>
          <w:b/>
          <w:bCs/>
        </w:rPr>
        <w:pict w14:anchorId="7103936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3.8pt;height:23.8pt" alt="Якорь" type="#_x0000_t75"/>
        </w:pict>
      </w:r>
    </w:p>
    <w:p xmlns:wp14="http://schemas.microsoft.com/office/word/2010/wordml" w:rsidR="005A19B1" w:rsidP="005A19B1" w:rsidRDefault="005A19B1" w14:paraId="394DA792" wp14:textId="77777777">
      <w:pPr>
        <w:pStyle w:val="a5"/>
        <w:spacing w:before="0" w:beforeAutospacing="0" w:after="0" w:afterAutospacing="0" w:line="360" w:lineRule="auto"/>
        <w:ind w:firstLine="709"/>
        <w:jc w:val="both"/>
        <w:rPr>
          <w:color w:val="808080"/>
        </w:rPr>
      </w:pPr>
      <w:r>
        <w:rPr>
          <w:color w:val="808080"/>
        </w:rPr>
        <w:t>Эмоциогенность – это способность вызывать у человека эмоции и распространять их.</w:t>
      </w:r>
    </w:p>
    <w:p xmlns:wp14="http://schemas.microsoft.com/office/word/2010/wordml" w:rsidR="005A19B1" w:rsidP="005A19B1" w:rsidRDefault="005A19B1" w14:paraId="3656B9AB" wp14:textId="77777777">
      <w:pPr>
        <w:pStyle w:val="a5"/>
        <w:spacing w:before="0" w:beforeAutospacing="0" w:after="0" w:afterAutospacing="0" w:line="360" w:lineRule="auto"/>
        <w:ind w:firstLine="709"/>
        <w:jc w:val="both"/>
      </w:pPr>
    </w:p>
    <w:p xmlns:wp14="http://schemas.microsoft.com/office/word/2010/wordml" w:rsidR="005A19B1" w:rsidP="005A19B1" w:rsidRDefault="005A19B1" w14:paraId="684A65BF" wp14:textId="77777777">
      <w:pPr>
        <w:pStyle w:val="a5"/>
        <w:spacing w:before="0" w:beforeAutospacing="0" w:after="0" w:afterAutospacing="0" w:line="360" w:lineRule="auto"/>
        <w:ind w:firstLine="709"/>
        <w:jc w:val="both"/>
      </w:pPr>
      <w:r>
        <w:t>Среда должна побуждать детей взаимодействовать с ее различными элементами, повышать активность. Важно, чтобы ребенок получал от того, что его окружает, разнообразные впечатления. Но нужно учитывать интересы взрослых, которые взаимодействуют с дошкольником.</w:t>
      </w:r>
    </w:p>
    <w:p xmlns:wp14="http://schemas.microsoft.com/office/word/2010/wordml" w:rsidR="005A19B1" w:rsidP="005A19B1" w:rsidRDefault="005A19B1" w14:paraId="1BDFFC14" wp14:textId="77777777">
      <w:pPr>
        <w:pStyle w:val="a5"/>
        <w:spacing w:before="0" w:beforeAutospacing="0" w:after="0" w:afterAutospacing="0" w:line="360" w:lineRule="auto"/>
        <w:ind w:firstLine="709"/>
        <w:jc w:val="both"/>
      </w:pPr>
      <w:r>
        <w:t>Организуйте пространство детского сада с учетом двигательной активности детей. Важно, чтобы дошкольники могли двигаться и испытывать от этого радость, а когда нужно, их активность уменьшалась. Например, во время тихого часа.</w:t>
      </w:r>
    </w:p>
    <w:p xmlns:wp14="http://schemas.microsoft.com/office/word/2010/wordml" w:rsidR="005A19B1" w:rsidP="005A19B1" w:rsidRDefault="005A19B1" w14:paraId="45FB0818" wp14:textId="77777777">
      <w:pPr>
        <w:pStyle w:val="a5"/>
        <w:spacing w:before="0" w:beforeAutospacing="0" w:after="0" w:afterAutospacing="0" w:line="360" w:lineRule="auto"/>
        <w:ind w:firstLine="709"/>
        <w:jc w:val="both"/>
      </w:pPr>
    </w:p>
    <w:p xmlns:wp14="http://schemas.microsoft.com/office/word/2010/wordml" w:rsidR="005A19B1" w:rsidP="005A19B1" w:rsidRDefault="005A19B1" w14:paraId="3F046BB8" wp14:textId="77777777">
      <w:pPr>
        <w:pStyle w:val="a5"/>
        <w:shd w:val="clear" w:color="auto" w:fill="EEEEEE"/>
        <w:spacing w:before="0" w:beforeAutospacing="0" w:after="0" w:afterAutospacing="0" w:line="360" w:lineRule="auto"/>
        <w:jc w:val="both"/>
      </w:pPr>
      <w:r>
        <w:rPr>
          <w:rStyle w:val="ae"/>
        </w:rPr>
        <w:t>Совет</w:t>
      </w:r>
    </w:p>
    <w:p xmlns:wp14="http://schemas.microsoft.com/office/word/2010/wordml" w:rsidR="005A19B1" w:rsidP="005A19B1" w:rsidRDefault="005A19B1" w14:paraId="3E2CCC31" wp14:textId="77777777">
      <w:pPr>
        <w:pStyle w:val="a5"/>
        <w:shd w:val="clear" w:color="auto" w:fill="EEEEEE"/>
        <w:spacing w:before="0" w:beforeAutospacing="0" w:after="0" w:afterAutospacing="0" w:line="360" w:lineRule="auto"/>
        <w:jc w:val="both"/>
      </w:pPr>
      <w:r>
        <w:t>Организуйте зоны личного комфорта детей</w:t>
      </w:r>
    </w:p>
    <w:p xmlns:wp14="http://schemas.microsoft.com/office/word/2010/wordml" w:rsidR="005A19B1" w:rsidP="005A19B1" w:rsidRDefault="005A19B1" w14:paraId="4D8141BD" wp14:textId="77777777">
      <w:pPr>
        <w:pStyle w:val="a5"/>
        <w:shd w:val="clear" w:color="auto" w:fill="EEEEEE"/>
        <w:spacing w:before="0" w:beforeAutospacing="0" w:after="0" w:afterAutospacing="0" w:line="360" w:lineRule="auto"/>
        <w:jc w:val="both"/>
      </w:pPr>
      <w:r>
        <w:t>Важно, чтобы интимные моменты жизни ребенка проходили вне поля зрения окружающих. Например, дайте ребенку возможность запереться в туалетной кабинке изнутри. Но так, чтобы в случае необходимости взрослый мог открыть кабинку.</w:t>
      </w:r>
    </w:p>
    <w:p xmlns:wp14="http://schemas.microsoft.com/office/word/2010/wordml" w:rsidR="005A19B1" w:rsidP="005A19B1" w:rsidRDefault="005A19B1" w14:paraId="049F31CB" wp14:textId="77777777">
      <w:pPr>
        <w:pStyle w:val="a5"/>
        <w:spacing w:before="0" w:beforeAutospacing="0" w:after="0" w:afterAutospacing="0" w:line="360" w:lineRule="auto"/>
        <w:ind w:firstLine="709"/>
        <w:jc w:val="both"/>
      </w:pPr>
    </w:p>
    <w:p xmlns:wp14="http://schemas.microsoft.com/office/word/2010/wordml" w:rsidR="005A19B1" w:rsidP="005A19B1" w:rsidRDefault="005A19B1" w14:paraId="2E6B7E4D" wp14:textId="77777777">
      <w:pPr>
        <w:pStyle w:val="a5"/>
        <w:spacing w:before="0" w:beforeAutospacing="0" w:after="0" w:afterAutospacing="0" w:line="360" w:lineRule="auto"/>
        <w:ind w:firstLine="709"/>
        <w:jc w:val="both"/>
      </w:pPr>
      <w:r>
        <w:rPr>
          <w:rStyle w:val="ae"/>
          <w:sz w:val="27"/>
          <w:szCs w:val="27"/>
        </w:rPr>
        <w:t>Принцип сочетания привычных и неординарных элементов в интерьере</w:t>
      </w:r>
    </w:p>
    <w:p xmlns:wp14="http://schemas.microsoft.com/office/word/2010/wordml" w:rsidR="005A19B1" w:rsidP="005A19B1" w:rsidRDefault="005A19B1" w14:paraId="53128261" wp14:textId="77777777">
      <w:pPr>
        <w:pStyle w:val="a5"/>
        <w:spacing w:before="0" w:beforeAutospacing="0" w:after="0" w:afterAutospacing="0" w:line="360" w:lineRule="auto"/>
        <w:ind w:firstLine="709"/>
        <w:jc w:val="both"/>
      </w:pPr>
    </w:p>
    <w:p xmlns:wp14="http://schemas.microsoft.com/office/word/2010/wordml" w:rsidR="005A19B1" w:rsidP="005A19B1" w:rsidRDefault="005A19B1" w14:paraId="392249B5" wp14:textId="77777777">
      <w:pPr>
        <w:pStyle w:val="a5"/>
        <w:spacing w:before="0" w:beforeAutospacing="0" w:after="0" w:afterAutospacing="0" w:line="360" w:lineRule="auto"/>
        <w:ind w:firstLine="709"/>
        <w:jc w:val="both"/>
      </w:pPr>
      <w:r>
        <w:t>В детском саду дети начинают постигать основы эстетики. Разнообразьте пространство звуками, цветовыми пятнами, абстрактными линиями. Это разбудит в детях вкус, даст возможность фантазировать.</w:t>
      </w:r>
    </w:p>
    <w:p xmlns:wp14="http://schemas.microsoft.com/office/word/2010/wordml" w:rsidR="005A19B1" w:rsidP="005A19B1" w:rsidRDefault="005A19B1" w14:paraId="62486C05" wp14:textId="77777777">
      <w:pPr>
        <w:pStyle w:val="a5"/>
        <w:spacing w:before="0" w:beforeAutospacing="0" w:after="0" w:afterAutospacing="0" w:line="360" w:lineRule="auto"/>
        <w:ind w:firstLine="709"/>
        <w:jc w:val="both"/>
      </w:pPr>
    </w:p>
    <w:p xmlns:wp14="http://schemas.microsoft.com/office/word/2010/wordml" w:rsidR="005A19B1" w:rsidP="005A19B1" w:rsidRDefault="005A19B1" w14:paraId="4D1A9D33" wp14:textId="77777777">
      <w:pPr>
        <w:pStyle w:val="a5"/>
        <w:spacing w:before="0" w:beforeAutospacing="0" w:after="0" w:afterAutospacing="0" w:line="360" w:lineRule="auto"/>
        <w:ind w:firstLine="709"/>
        <w:jc w:val="both"/>
      </w:pPr>
      <w:r>
        <w:rPr>
          <w:rStyle w:val="ae"/>
          <w:sz w:val="27"/>
          <w:szCs w:val="27"/>
        </w:rPr>
        <w:t>Принцип открытости-закрытости</w:t>
      </w:r>
    </w:p>
    <w:p xmlns:wp14="http://schemas.microsoft.com/office/word/2010/wordml" w:rsidR="005A19B1" w:rsidP="005A19B1" w:rsidRDefault="005A19B1" w14:paraId="4101652C" wp14:textId="77777777">
      <w:pPr>
        <w:pStyle w:val="a5"/>
        <w:spacing w:before="0" w:beforeAutospacing="0" w:after="0" w:afterAutospacing="0" w:line="360" w:lineRule="auto"/>
        <w:ind w:firstLine="709"/>
        <w:jc w:val="both"/>
      </w:pPr>
    </w:p>
    <w:p xmlns:wp14="http://schemas.microsoft.com/office/word/2010/wordml" w:rsidR="005A19B1" w:rsidP="005A19B1" w:rsidRDefault="005A19B1" w14:paraId="67D339D5" wp14:textId="77777777">
      <w:pPr>
        <w:pStyle w:val="a5"/>
        <w:spacing w:before="0" w:beforeAutospacing="0" w:after="0" w:afterAutospacing="0" w:line="360" w:lineRule="auto"/>
        <w:ind w:firstLine="709"/>
        <w:jc w:val="both"/>
      </w:pPr>
      <w:r>
        <w:t>Среда должна быть открытой и гибкой для изменений. Она должна быть не только развивающей, но и развивающейся. Обстановку следует менять по мере того, как дети взрослеют, ведь у них становится больше навыков, появляются новые интересы.</w:t>
      </w:r>
    </w:p>
    <w:p xmlns:wp14="http://schemas.microsoft.com/office/word/2010/wordml" w:rsidR="005A19B1" w:rsidP="005A19B1" w:rsidRDefault="005A19B1" w14:paraId="4B99056E" wp14:textId="77777777">
      <w:pPr>
        <w:pStyle w:val="a5"/>
        <w:spacing w:before="0" w:beforeAutospacing="0" w:after="0" w:afterAutospacing="0" w:line="360" w:lineRule="auto"/>
        <w:ind w:firstLine="709"/>
        <w:jc w:val="both"/>
      </w:pPr>
    </w:p>
    <w:p xmlns:wp14="http://schemas.microsoft.com/office/word/2010/wordml" w:rsidR="005A19B1" w:rsidP="005A19B1" w:rsidRDefault="005A19B1" w14:paraId="475C2F8E" wp14:textId="77777777">
      <w:pPr>
        <w:pStyle w:val="a5"/>
        <w:shd w:val="clear" w:color="auto" w:fill="EEEEEE"/>
        <w:spacing w:before="0" w:beforeAutospacing="0" w:after="0" w:afterAutospacing="0" w:line="360" w:lineRule="auto"/>
        <w:jc w:val="both"/>
      </w:pPr>
      <w:r>
        <w:rPr>
          <w:rStyle w:val="ae"/>
        </w:rPr>
        <w:t>Совет</w:t>
      </w:r>
      <w:r>
        <w:rPr>
          <w:b/>
          <w:bCs/>
        </w:rPr>
        <w:br/>
      </w:r>
      <w:r>
        <w:t>Развивайте фантазию детей</w:t>
      </w:r>
    </w:p>
    <w:p xmlns:wp14="http://schemas.microsoft.com/office/word/2010/wordml" w:rsidR="005A19B1" w:rsidP="005A19B1" w:rsidRDefault="005A19B1" w14:paraId="078CFA56" wp14:textId="77777777">
      <w:pPr>
        <w:pStyle w:val="a5"/>
        <w:shd w:val="clear" w:color="auto" w:fill="EEEEEE"/>
        <w:spacing w:before="0" w:beforeAutospacing="0" w:after="0" w:afterAutospacing="0" w:line="360" w:lineRule="auto"/>
        <w:jc w:val="both"/>
      </w:pPr>
      <w:r>
        <w:lastRenderedPageBreak/>
        <w:t>Создайте такую среду, в которой ребенок ощутит, что его мечты и фантазии – это реальность. Пример: рисунок превращается в реальную потайную дверь, которая ведет в секретную комнату или тайные переходы. Другой вариант – шторка с изображением золотой рыбки. Если ее отодвинуть, можно обнаружить замаскированный аквариум, где действительно плавает золотая рыбка.</w:t>
      </w:r>
    </w:p>
    <w:p xmlns:wp14="http://schemas.microsoft.com/office/word/2010/wordml" w:rsidR="005A19B1" w:rsidP="005A19B1" w:rsidRDefault="005A19B1" w14:paraId="1299C43A" wp14:textId="77777777">
      <w:pPr>
        <w:pStyle w:val="a5"/>
        <w:spacing w:before="0" w:beforeAutospacing="0" w:after="0" w:afterAutospacing="0" w:line="360" w:lineRule="auto"/>
        <w:ind w:firstLine="709"/>
        <w:jc w:val="both"/>
      </w:pPr>
    </w:p>
    <w:p xmlns:wp14="http://schemas.microsoft.com/office/word/2010/wordml" w:rsidR="005A19B1" w:rsidP="005A19B1" w:rsidRDefault="005A19B1" w14:paraId="1931F7D0" wp14:textId="77777777">
      <w:pPr>
        <w:pStyle w:val="a5"/>
        <w:spacing w:before="0" w:beforeAutospacing="0" w:after="0" w:afterAutospacing="0" w:line="360" w:lineRule="auto"/>
        <w:ind w:firstLine="709"/>
        <w:jc w:val="both"/>
      </w:pPr>
      <w:r>
        <w:rPr>
          <w:rStyle w:val="ae"/>
          <w:sz w:val="27"/>
          <w:szCs w:val="27"/>
        </w:rPr>
        <w:t>Принцип учета половых и возрастных различий детей</w:t>
      </w:r>
    </w:p>
    <w:p xmlns:wp14="http://schemas.microsoft.com/office/word/2010/wordml" w:rsidR="005A19B1" w:rsidP="005A19B1" w:rsidRDefault="005A19B1" w14:paraId="4DDBEF00" wp14:textId="77777777">
      <w:pPr>
        <w:pStyle w:val="a5"/>
        <w:spacing w:before="0" w:beforeAutospacing="0" w:after="0" w:afterAutospacing="0" w:line="360" w:lineRule="auto"/>
        <w:ind w:firstLine="709"/>
        <w:jc w:val="both"/>
      </w:pPr>
    </w:p>
    <w:p xmlns:wp14="http://schemas.microsoft.com/office/word/2010/wordml" w:rsidR="005A19B1" w:rsidP="005A19B1" w:rsidRDefault="005A19B1" w14:paraId="04D4E6DB" wp14:textId="77777777">
      <w:pPr>
        <w:pStyle w:val="a5"/>
        <w:spacing w:before="0" w:beforeAutospacing="0" w:after="0" w:afterAutospacing="0" w:line="360" w:lineRule="auto"/>
        <w:ind w:firstLine="709"/>
        <w:jc w:val="both"/>
      </w:pPr>
      <w:r>
        <w:t>Когда выстраиваете игровую среду, учитывайте половые различия детей. Дайте мальчикам и девочкам возможность проявить свои склонности с учетом принятых эталонов мужественности и женственности. Например, чтобы мальчик мог вообразить себя рыцарем, а девочка – принцессой.</w:t>
      </w:r>
      <w:r>
        <w:br/>
      </w:r>
      <w:r>
        <w:t>Помните, что развивающая среда должна обладать пятью качествами. Подробности – в таблице ниже.</w:t>
      </w:r>
    </w:p>
    <w:p xmlns:wp14="http://schemas.microsoft.com/office/word/2010/wordml" w:rsidR="005A19B1" w:rsidP="005A19B1" w:rsidRDefault="005A19B1" w14:paraId="3461D779" wp14:textId="77777777">
      <w:pPr>
        <w:pStyle w:val="a5"/>
        <w:spacing w:before="0" w:beforeAutospacing="0" w:after="0" w:afterAutospacing="0" w:line="360" w:lineRule="auto"/>
        <w:ind w:firstLine="709"/>
        <w:jc w:val="both"/>
      </w:pPr>
    </w:p>
    <w:p xmlns:wp14="http://schemas.microsoft.com/office/word/2010/wordml" w:rsidR="005A19B1" w:rsidP="005A19B1" w:rsidRDefault="005A19B1" w14:paraId="6E1DA4D8" wp14:textId="77777777">
      <w:pPr>
        <w:pStyle w:val="a5"/>
        <w:spacing w:before="0" w:beforeAutospacing="0" w:after="0" w:afterAutospacing="0"/>
        <w:rPr>
          <w:rStyle w:val="ae"/>
        </w:rPr>
      </w:pPr>
      <w:r>
        <w:rPr>
          <w:rStyle w:val="ae"/>
        </w:rPr>
        <w:t>Какими качествами должна обладать развивающая среда</w:t>
      </w:r>
    </w:p>
    <w:p xmlns:wp14="http://schemas.microsoft.com/office/word/2010/wordml" w:rsidR="005A19B1" w:rsidP="005A19B1" w:rsidRDefault="005A19B1" w14:paraId="3CF2D8B6" wp14:textId="77777777">
      <w:pPr>
        <w:pStyle w:val="a5"/>
        <w:spacing w:before="0" w:beforeAutospacing="0" w:after="0" w:afterAutospacing="0"/>
      </w:pPr>
    </w:p>
    <w:tbl>
      <w:tblPr>
        <w:tblW w:w="8765" w:type="dxa"/>
        <w:tblCellSpacing w:w="7"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tblPr>
      <w:tblGrid>
        <w:gridCol w:w="2613"/>
        <w:gridCol w:w="6152"/>
      </w:tblGrid>
      <w:tr xmlns:wp14="http://schemas.microsoft.com/office/word/2010/wordml" w:rsidR="005A19B1" w:rsidTr="005A19B1" w14:paraId="0BF72327" wp14:textId="77777777">
        <w:trPr>
          <w:tblHeader/>
          <w:tblCellSpacing w:w="7" w:type="dxa"/>
        </w:trPr>
        <w:tc>
          <w:tcPr>
            <w:tcW w:w="2229" w:type="dxa"/>
            <w:tcBorders>
              <w:top w:val="outset" w:color="auto" w:sz="6" w:space="0"/>
              <w:left w:val="outset" w:color="auto" w:sz="6" w:space="0"/>
              <w:bottom w:val="outset" w:color="auto" w:sz="6" w:space="0"/>
              <w:right w:val="outset" w:color="auto" w:sz="6" w:space="0"/>
            </w:tcBorders>
            <w:vAlign w:val="center"/>
            <w:hideMark/>
          </w:tcPr>
          <w:p w:rsidR="005A19B1" w:rsidRDefault="005A19B1" w14:paraId="264C596C" wp14:textId="77777777">
            <w:pPr>
              <w:pStyle w:val="a5"/>
              <w:jc w:val="center"/>
              <w:rPr>
                <w:b/>
                <w:bCs/>
              </w:rPr>
            </w:pPr>
            <w:r>
              <w:rPr>
                <w:rStyle w:val="ae"/>
              </w:rPr>
              <w:t>Какой должна</w:t>
            </w:r>
            <w:r>
              <w:rPr>
                <w:b/>
                <w:bCs/>
              </w:rPr>
              <w:br/>
            </w:r>
            <w:r>
              <w:rPr>
                <w:rStyle w:val="ae"/>
              </w:rPr>
              <w:t>быть среда</w:t>
            </w:r>
          </w:p>
        </w:tc>
        <w:tc>
          <w:tcPr>
            <w:tcW w:w="5747" w:type="dxa"/>
            <w:tcBorders>
              <w:top w:val="outset" w:color="auto" w:sz="6" w:space="0"/>
              <w:left w:val="outset" w:color="auto" w:sz="6" w:space="0"/>
              <w:bottom w:val="outset" w:color="auto" w:sz="6" w:space="0"/>
              <w:right w:val="outset" w:color="auto" w:sz="6" w:space="0"/>
            </w:tcBorders>
            <w:vAlign w:val="center"/>
            <w:hideMark/>
          </w:tcPr>
          <w:p w:rsidR="005A19B1" w:rsidRDefault="005A19B1" w14:paraId="57835663" wp14:textId="77777777">
            <w:pPr>
              <w:pStyle w:val="a5"/>
              <w:jc w:val="center"/>
              <w:rPr>
                <w:b/>
                <w:bCs/>
              </w:rPr>
            </w:pPr>
            <w:r>
              <w:rPr>
                <w:rStyle w:val="ae"/>
              </w:rPr>
              <w:t>Подробнее</w:t>
            </w:r>
          </w:p>
        </w:tc>
      </w:tr>
      <w:tr xmlns:wp14="http://schemas.microsoft.com/office/word/2010/wordml" w:rsidR="005A19B1" w:rsidTr="005A19B1" w14:paraId="1DABE438" wp14:textId="77777777">
        <w:trPr>
          <w:tblCellSpacing w:w="7" w:type="dxa"/>
        </w:trPr>
        <w:tc>
          <w:tcPr>
            <w:tcW w:w="2229" w:type="dxa"/>
            <w:tcBorders>
              <w:top w:val="outset" w:color="auto" w:sz="6" w:space="0"/>
              <w:left w:val="outset" w:color="auto" w:sz="6" w:space="0"/>
              <w:bottom w:val="outset" w:color="auto" w:sz="6" w:space="0"/>
              <w:right w:val="outset" w:color="auto" w:sz="6" w:space="0"/>
            </w:tcBorders>
            <w:vAlign w:val="center"/>
            <w:hideMark/>
          </w:tcPr>
          <w:p w:rsidR="005A19B1" w:rsidRDefault="005A19B1" w14:paraId="1586059F" wp14:textId="77777777">
            <w:pPr>
              <w:pStyle w:val="a5"/>
            </w:pPr>
            <w:r>
              <w:t>Содержательно-насыщенная</w:t>
            </w:r>
          </w:p>
        </w:tc>
        <w:tc>
          <w:tcPr>
            <w:tcW w:w="5747" w:type="dxa"/>
            <w:tcBorders>
              <w:top w:val="outset" w:color="auto" w:sz="6" w:space="0"/>
              <w:left w:val="outset" w:color="auto" w:sz="6" w:space="0"/>
              <w:bottom w:val="outset" w:color="auto" w:sz="6" w:space="0"/>
              <w:right w:val="outset" w:color="auto" w:sz="6" w:space="0"/>
            </w:tcBorders>
            <w:vAlign w:val="center"/>
            <w:hideMark/>
          </w:tcPr>
          <w:p w:rsidR="005A19B1" w:rsidRDefault="005A19B1" w14:paraId="47B1BDD4" wp14:textId="77777777">
            <w:pPr>
              <w:pStyle w:val="a5"/>
            </w:pPr>
            <w:r>
              <w:t>Включает средства обучения, материалы, инвентарь, игровое, спортивное и оздоровительное оборудование. Обеспечивает детям:</w:t>
            </w:r>
          </w:p>
          <w:p w:rsidR="005A19B1" w:rsidRDefault="005A19B1" w14:paraId="08E8BBB2" wp14:textId="77777777">
            <w:pPr>
              <w:pStyle w:val="a5"/>
            </w:pPr>
            <w:r>
              <w:t>– игровую, познавательную, исследовательскую</w:t>
            </w:r>
            <w:r>
              <w:br/>
            </w:r>
            <w:r>
              <w:t>и творческую активность;</w:t>
            </w:r>
          </w:p>
          <w:p w:rsidR="005A19B1" w:rsidRDefault="005A19B1" w14:paraId="63A57905" wp14:textId="77777777">
            <w:pPr>
              <w:pStyle w:val="a5"/>
            </w:pPr>
            <w:r>
              <w:t>– двигательную активность, в том числе развитие крупной и мелкой моторики;</w:t>
            </w:r>
          </w:p>
          <w:p w:rsidR="005A19B1" w:rsidRDefault="005A19B1" w14:paraId="3775BB3D" wp14:textId="77777777">
            <w:pPr>
              <w:pStyle w:val="a5"/>
            </w:pPr>
            <w:r>
              <w:t>– эмоциональное благополучие;</w:t>
            </w:r>
          </w:p>
          <w:p w:rsidR="005A19B1" w:rsidRDefault="005A19B1" w14:paraId="036D2968" wp14:textId="77777777">
            <w:pPr>
              <w:pStyle w:val="a5"/>
            </w:pPr>
            <w:r>
              <w:t>– возможность самовыражения</w:t>
            </w:r>
          </w:p>
        </w:tc>
      </w:tr>
      <w:tr xmlns:wp14="http://schemas.microsoft.com/office/word/2010/wordml" w:rsidR="005A19B1" w:rsidTr="005A19B1" w14:paraId="7BE03CC4" wp14:textId="77777777">
        <w:trPr>
          <w:tblCellSpacing w:w="7" w:type="dxa"/>
        </w:trPr>
        <w:tc>
          <w:tcPr>
            <w:tcW w:w="2229" w:type="dxa"/>
            <w:tcBorders>
              <w:top w:val="outset" w:color="auto" w:sz="6" w:space="0"/>
              <w:left w:val="outset" w:color="auto" w:sz="6" w:space="0"/>
              <w:bottom w:val="outset" w:color="auto" w:sz="6" w:space="0"/>
              <w:right w:val="outset" w:color="auto" w:sz="6" w:space="0"/>
            </w:tcBorders>
            <w:vAlign w:val="center"/>
            <w:hideMark/>
          </w:tcPr>
          <w:p w:rsidR="005A19B1" w:rsidRDefault="005A19B1" w14:paraId="2E00CB41" wp14:textId="77777777">
            <w:pPr>
              <w:pStyle w:val="a5"/>
            </w:pPr>
            <w:r>
              <w:t>Трансформируемая</w:t>
            </w:r>
          </w:p>
        </w:tc>
        <w:tc>
          <w:tcPr>
            <w:tcW w:w="5747" w:type="dxa"/>
            <w:tcBorders>
              <w:top w:val="outset" w:color="auto" w:sz="6" w:space="0"/>
              <w:left w:val="outset" w:color="auto" w:sz="6" w:space="0"/>
              <w:bottom w:val="outset" w:color="auto" w:sz="6" w:space="0"/>
              <w:right w:val="outset" w:color="auto" w:sz="6" w:space="0"/>
            </w:tcBorders>
            <w:vAlign w:val="center"/>
            <w:hideMark/>
          </w:tcPr>
          <w:p w:rsidR="005A19B1" w:rsidRDefault="005A19B1" w14:paraId="3756D59F" wp14:textId="77777777">
            <w:pPr>
              <w:pStyle w:val="a5"/>
            </w:pPr>
            <w:r>
              <w:t>Дает возможность менять развивающую среду с учетом образовательной ситуации, новых интересов и возможностей детей</w:t>
            </w:r>
          </w:p>
        </w:tc>
      </w:tr>
      <w:tr xmlns:wp14="http://schemas.microsoft.com/office/word/2010/wordml" w:rsidR="005A19B1" w:rsidTr="005A19B1" w14:paraId="0333BA34" wp14:textId="77777777">
        <w:trPr>
          <w:tblCellSpacing w:w="7" w:type="dxa"/>
        </w:trPr>
        <w:tc>
          <w:tcPr>
            <w:tcW w:w="2229" w:type="dxa"/>
            <w:tcBorders>
              <w:top w:val="outset" w:color="auto" w:sz="6" w:space="0"/>
              <w:left w:val="outset" w:color="auto" w:sz="6" w:space="0"/>
              <w:bottom w:val="outset" w:color="auto" w:sz="6" w:space="0"/>
              <w:right w:val="outset" w:color="auto" w:sz="6" w:space="0"/>
            </w:tcBorders>
            <w:vAlign w:val="center"/>
            <w:hideMark/>
          </w:tcPr>
          <w:p w:rsidR="005A19B1" w:rsidRDefault="005A19B1" w14:paraId="4B25CF84" wp14:textId="77777777">
            <w:pPr>
              <w:pStyle w:val="a5"/>
            </w:pPr>
            <w:r>
              <w:t>Полифункциональная</w:t>
            </w:r>
          </w:p>
        </w:tc>
        <w:tc>
          <w:tcPr>
            <w:tcW w:w="5747" w:type="dxa"/>
            <w:tcBorders>
              <w:top w:val="outset" w:color="auto" w:sz="6" w:space="0"/>
              <w:left w:val="outset" w:color="auto" w:sz="6" w:space="0"/>
              <w:bottom w:val="outset" w:color="auto" w:sz="6" w:space="0"/>
              <w:right w:val="outset" w:color="auto" w:sz="6" w:space="0"/>
            </w:tcBorders>
            <w:vAlign w:val="center"/>
            <w:hideMark/>
          </w:tcPr>
          <w:p w:rsidR="005A19B1" w:rsidRDefault="005A19B1" w14:paraId="0B31F37D" wp14:textId="77777777">
            <w:pPr>
              <w:pStyle w:val="a5"/>
            </w:pPr>
            <w:r>
              <w:t>Дает возможность использовать мебель, маты, мягкие модули, ширмы и т. п. в разных видах детской активности</w:t>
            </w:r>
          </w:p>
        </w:tc>
      </w:tr>
      <w:tr xmlns:wp14="http://schemas.microsoft.com/office/word/2010/wordml" w:rsidR="005A19B1" w:rsidTr="005A19B1" w14:paraId="44C919A7" wp14:textId="77777777">
        <w:trPr>
          <w:tblCellSpacing w:w="7" w:type="dxa"/>
        </w:trPr>
        <w:tc>
          <w:tcPr>
            <w:tcW w:w="2229" w:type="dxa"/>
            <w:tcBorders>
              <w:top w:val="outset" w:color="auto" w:sz="6" w:space="0"/>
              <w:left w:val="outset" w:color="auto" w:sz="6" w:space="0"/>
              <w:bottom w:val="outset" w:color="auto" w:sz="6" w:space="0"/>
              <w:right w:val="outset" w:color="auto" w:sz="6" w:space="0"/>
            </w:tcBorders>
            <w:vAlign w:val="center"/>
            <w:hideMark/>
          </w:tcPr>
          <w:p w:rsidR="005A19B1" w:rsidRDefault="005A19B1" w14:paraId="3213657D" wp14:textId="77777777">
            <w:pPr>
              <w:pStyle w:val="a5"/>
            </w:pPr>
            <w:r>
              <w:t>Доступная</w:t>
            </w:r>
          </w:p>
        </w:tc>
        <w:tc>
          <w:tcPr>
            <w:tcW w:w="5747" w:type="dxa"/>
            <w:tcBorders>
              <w:top w:val="outset" w:color="auto" w:sz="6" w:space="0"/>
              <w:left w:val="outset" w:color="auto" w:sz="6" w:space="0"/>
              <w:bottom w:val="outset" w:color="auto" w:sz="6" w:space="0"/>
              <w:right w:val="outset" w:color="auto" w:sz="6" w:space="0"/>
            </w:tcBorders>
            <w:vAlign w:val="center"/>
            <w:hideMark/>
          </w:tcPr>
          <w:p w:rsidR="005A19B1" w:rsidRDefault="005A19B1" w14:paraId="2881EF88" wp14:textId="77777777">
            <w:pPr>
              <w:pStyle w:val="a5"/>
            </w:pPr>
            <w:r>
              <w:t>Дает детям, в том числе с ОВЗ, свободный доступ к играм, игрушкам, материалам, по</w:t>
            </w:r>
            <w:r>
              <w:softHyphen/>
              <w:t>собиям</w:t>
            </w:r>
          </w:p>
        </w:tc>
      </w:tr>
      <w:tr xmlns:wp14="http://schemas.microsoft.com/office/word/2010/wordml" w:rsidR="005A19B1" w:rsidTr="005A19B1" w14:paraId="4816B9DA" wp14:textId="77777777">
        <w:trPr>
          <w:tblCellSpacing w:w="7" w:type="dxa"/>
        </w:trPr>
        <w:tc>
          <w:tcPr>
            <w:tcW w:w="2229" w:type="dxa"/>
            <w:tcBorders>
              <w:top w:val="outset" w:color="auto" w:sz="6" w:space="0"/>
              <w:left w:val="outset" w:color="auto" w:sz="6" w:space="0"/>
              <w:bottom w:val="outset" w:color="auto" w:sz="6" w:space="0"/>
              <w:right w:val="outset" w:color="auto" w:sz="6" w:space="0"/>
            </w:tcBorders>
            <w:vAlign w:val="center"/>
            <w:hideMark/>
          </w:tcPr>
          <w:p w:rsidR="005A19B1" w:rsidRDefault="005A19B1" w14:paraId="6F657C7B" wp14:textId="77777777">
            <w:pPr>
              <w:pStyle w:val="a5"/>
            </w:pPr>
            <w:r>
              <w:lastRenderedPageBreak/>
              <w:t>Безопасная</w:t>
            </w:r>
          </w:p>
        </w:tc>
        <w:tc>
          <w:tcPr>
            <w:tcW w:w="5747" w:type="dxa"/>
            <w:tcBorders>
              <w:top w:val="outset" w:color="auto" w:sz="6" w:space="0"/>
              <w:left w:val="outset" w:color="auto" w:sz="6" w:space="0"/>
              <w:bottom w:val="outset" w:color="auto" w:sz="6" w:space="0"/>
              <w:right w:val="outset" w:color="auto" w:sz="6" w:space="0"/>
            </w:tcBorders>
            <w:vAlign w:val="center"/>
            <w:hideMark/>
          </w:tcPr>
          <w:p w:rsidR="005A19B1" w:rsidRDefault="005A19B1" w14:paraId="121096B9" wp14:textId="77777777">
            <w:pPr>
              <w:pStyle w:val="a5"/>
            </w:pPr>
            <w:r>
              <w:t>Все элементы развивающей среды должны отвечать требованиям безопасности (санитарно-эпидемиологические нормативы, правила пожарной безопасности)</w:t>
            </w:r>
          </w:p>
        </w:tc>
      </w:tr>
    </w:tbl>
    <w:p xmlns:wp14="http://schemas.microsoft.com/office/word/2010/wordml" w:rsidR="005A19B1" w:rsidP="005A19B1" w:rsidRDefault="005A19B1" w14:paraId="0FB78278" wp14:textId="77777777">
      <w:pPr>
        <w:pStyle w:val="a5"/>
      </w:pPr>
    </w:p>
    <w:p xmlns:wp14="http://schemas.microsoft.com/office/word/2010/wordml" w:rsidR="005A19B1" w:rsidP="005A19B1" w:rsidRDefault="005A19B1" w14:paraId="52641D1C" wp14:textId="77777777">
      <w:pPr>
        <w:pStyle w:val="a5"/>
        <w:spacing w:before="0" w:beforeAutospacing="0" w:after="0" w:afterAutospacing="0" w:line="360" w:lineRule="auto"/>
        <w:ind w:firstLine="709"/>
        <w:jc w:val="both"/>
      </w:pPr>
      <w:r>
        <w:rPr>
          <w:rStyle w:val="ae"/>
          <w:sz w:val="27"/>
          <w:szCs w:val="27"/>
        </w:rPr>
        <w:t>Принцип интеграции образовательных областей</w:t>
      </w:r>
    </w:p>
    <w:p xmlns:wp14="http://schemas.microsoft.com/office/word/2010/wordml" w:rsidR="005A19B1" w:rsidP="005A19B1" w:rsidRDefault="005A19B1" w14:paraId="1FC39945" wp14:textId="77777777">
      <w:pPr>
        <w:pStyle w:val="a5"/>
        <w:spacing w:before="0" w:beforeAutospacing="0" w:after="0" w:afterAutospacing="0" w:line="360" w:lineRule="auto"/>
        <w:ind w:firstLine="709"/>
        <w:jc w:val="both"/>
      </w:pPr>
    </w:p>
    <w:p xmlns:wp14="http://schemas.microsoft.com/office/word/2010/wordml" w:rsidR="005A19B1" w:rsidP="005A19B1" w:rsidRDefault="005A19B1" w14:paraId="76AEB025" wp14:textId="77777777">
      <w:pPr>
        <w:pStyle w:val="a5"/>
        <w:spacing w:before="0" w:beforeAutospacing="0" w:after="0" w:afterAutospacing="0" w:line="360" w:lineRule="auto"/>
        <w:ind w:firstLine="709"/>
        <w:jc w:val="both"/>
      </w:pPr>
      <w:r>
        <w:t>ФГОС ДО выделяет пять образовательных направлений работы с дошкольниками:</w:t>
      </w:r>
    </w:p>
    <w:p xmlns:wp14="http://schemas.microsoft.com/office/word/2010/wordml" w:rsidR="005A19B1" w:rsidP="005A19B1" w:rsidRDefault="005A19B1" w14:paraId="4C9640BB" wp14:textId="77777777">
      <w:pPr>
        <w:pStyle w:val="a5"/>
        <w:spacing w:before="0" w:beforeAutospacing="0" w:after="0" w:afterAutospacing="0" w:line="360" w:lineRule="auto"/>
      </w:pPr>
      <w:r>
        <w:t>– социально-коммуникативное развитие; </w:t>
      </w:r>
      <w:r>
        <w:br/>
      </w:r>
      <w:r>
        <w:t>– познавательное развитие;</w:t>
      </w:r>
      <w:r>
        <w:br/>
      </w:r>
      <w:r>
        <w:t>– речевое развитие;</w:t>
      </w:r>
      <w:r>
        <w:br/>
      </w:r>
      <w:r>
        <w:t>– художественно-эстетическое развитие; </w:t>
      </w:r>
      <w:r>
        <w:br/>
      </w:r>
      <w:r>
        <w:t>– физическое развитие. </w:t>
      </w:r>
    </w:p>
    <w:p xmlns:wp14="http://schemas.microsoft.com/office/word/2010/wordml" w:rsidR="005A19B1" w:rsidP="005A19B1" w:rsidRDefault="005A19B1" w14:paraId="5345F447" wp14:textId="77777777">
      <w:pPr>
        <w:pStyle w:val="a5"/>
        <w:spacing w:before="0" w:beforeAutospacing="0" w:after="0" w:afterAutospacing="0" w:line="360" w:lineRule="auto"/>
        <w:ind w:firstLine="709"/>
        <w:jc w:val="both"/>
      </w:pPr>
      <w:r>
        <w:t>Развивающая среда детского сада должна отвечать принципу интеграции образовательных областей. Проще говоря, все материалы и оборудование, которые детский сад использует для работы с детьми, должны решать образовательные задачи. Необходимы оборудование, игровые и дидактические материалы для физической активности детей, развития речи, творческих способностей и т. д. Все это должно соответствовать психолого-возрастным и индивидуальным особенностям детей, их образовательным потребностям.</w:t>
      </w:r>
    </w:p>
    <w:p xmlns:wp14="http://schemas.microsoft.com/office/word/2010/wordml" w:rsidR="005A19B1" w:rsidP="005A19B1" w:rsidRDefault="005A19B1" w14:paraId="0562CB0E" wp14:textId="77777777">
      <w:pPr>
        <w:pStyle w:val="a5"/>
        <w:spacing w:before="0" w:beforeAutospacing="0" w:after="0" w:afterAutospacing="0" w:line="360" w:lineRule="auto"/>
        <w:ind w:firstLine="709"/>
        <w:jc w:val="both"/>
      </w:pPr>
    </w:p>
    <w:p xmlns:wp14="http://schemas.microsoft.com/office/word/2010/wordml" w:rsidR="005A19B1" w:rsidP="005A19B1" w:rsidRDefault="005A19B1" w14:paraId="33B401F0" wp14:textId="77777777">
      <w:pPr>
        <w:pStyle w:val="a5"/>
        <w:spacing w:before="0" w:beforeAutospacing="0" w:after="0" w:afterAutospacing="0" w:line="360" w:lineRule="auto"/>
        <w:ind w:firstLine="709"/>
        <w:jc w:val="both"/>
      </w:pPr>
      <w:r>
        <w:rPr>
          <w:rStyle w:val="ae"/>
          <w:sz w:val="27"/>
          <w:szCs w:val="27"/>
        </w:rPr>
        <w:t>Принцип стабильности и динамичности предметов</w:t>
      </w:r>
    </w:p>
    <w:p xmlns:wp14="http://schemas.microsoft.com/office/word/2010/wordml" w:rsidR="005A19B1" w:rsidP="005A19B1" w:rsidRDefault="005A19B1" w14:paraId="34CE0A41" wp14:textId="77777777">
      <w:pPr>
        <w:pStyle w:val="a5"/>
        <w:spacing w:before="0" w:beforeAutospacing="0" w:after="0" w:afterAutospacing="0" w:line="360" w:lineRule="auto"/>
        <w:ind w:firstLine="709"/>
        <w:jc w:val="both"/>
      </w:pPr>
    </w:p>
    <w:p xmlns:wp14="http://schemas.microsoft.com/office/word/2010/wordml" w:rsidR="005A19B1" w:rsidP="005A19B1" w:rsidRDefault="005A19B1" w14:paraId="625ADA75" wp14:textId="77777777">
      <w:pPr>
        <w:pStyle w:val="a5"/>
        <w:spacing w:before="0" w:beforeAutospacing="0" w:after="0" w:afterAutospacing="0" w:line="360" w:lineRule="auto"/>
        <w:ind w:firstLine="709"/>
        <w:jc w:val="both"/>
      </w:pPr>
      <w:r>
        <w:t>Важно найти баланс между традиционными и инновационными элементами развивающей среды. Это позволит сделать образовательный процесс интереснее, а формы работы с детьми разнообразнее. Кроме того, это улучшит результаты дошкольного образования, поможет сформировать у детей новые навыки, которые отвечают современным требованиям.</w:t>
      </w:r>
    </w:p>
    <w:p xmlns:wp14="http://schemas.microsoft.com/office/word/2010/wordml" w:rsidR="005A19B1" w:rsidP="005A19B1" w:rsidRDefault="005A19B1" w14:paraId="3B547C17" wp14:textId="77777777">
      <w:pPr>
        <w:pStyle w:val="a5"/>
        <w:spacing w:before="0" w:beforeAutospacing="0" w:after="0" w:afterAutospacing="0" w:line="360" w:lineRule="auto"/>
        <w:ind w:firstLine="709"/>
        <w:jc w:val="both"/>
      </w:pPr>
      <w:r>
        <w:t>Помните о том, что пособия, игры и игрушки не должны быть устаревшими. Их задача – давать детям информацию о современном мире и стимулировать поисково-исследовательскую деятельность.</w:t>
      </w:r>
    </w:p>
    <w:p xmlns:wp14="http://schemas.microsoft.com/office/word/2010/wordml" w:rsidR="005A19B1" w:rsidP="005A19B1" w:rsidRDefault="005A19B1" w14:paraId="62EBF3C5" wp14:textId="77777777">
      <w:pPr>
        <w:pStyle w:val="copyright-info"/>
        <w:spacing w:before="0" w:beforeAutospacing="0" w:after="0" w:afterAutospacing="0" w:line="360" w:lineRule="auto"/>
        <w:jc w:val="both"/>
        <w:rPr>
          <w:rFonts w:ascii="Arial" w:hAnsi="Arial" w:cs="Arial"/>
        </w:rPr>
      </w:pPr>
    </w:p>
    <w:p xmlns:wp14="http://schemas.microsoft.com/office/word/2010/wordml" w:rsidRPr="00B456BC" w:rsidR="00DB7A3E" w:rsidP="02A6A181" w:rsidRDefault="00DB7A3E" w14:paraId="0CD06866" wp14:textId="05AD8B98">
      <w:pPr>
        <w:pStyle w:val="a3"/>
        <w:shd w:val="clear" w:color="auto" w:fill="FFFFFF" w:themeFill="background1"/>
        <w:tabs>
          <w:tab w:val="left" w:pos="1134"/>
        </w:tabs>
        <w:spacing w:before="120" w:after="0" w:line="360" w:lineRule="auto"/>
        <w:ind w:left="0"/>
        <w:contextualSpacing w:val="0"/>
        <w:rPr>
          <w:rFonts w:ascii="Arial" w:hAnsi="Arial" w:eastAsia="Times New Roman" w:cs="Arial"/>
          <w:sz w:val="20"/>
          <w:szCs w:val="20"/>
          <w:lang w:eastAsia="ru-RU"/>
        </w:rPr>
      </w:pPr>
    </w:p>
    <w:p xmlns:wp14="http://schemas.microsoft.com/office/word/2010/wordml" w:rsidRPr="00AB1E31" w:rsidR="00DB7A3E" w:rsidP="00AB1E31" w:rsidRDefault="00DB7A3E" w14:paraId="6D98A12B" wp14:textId="77777777">
      <w:pPr>
        <w:pStyle w:val="copyright-info"/>
        <w:spacing w:before="0" w:beforeAutospacing="0" w:after="0" w:afterAutospacing="0" w:line="360" w:lineRule="auto"/>
        <w:jc w:val="both"/>
        <w:rPr>
          <w:rFonts w:ascii="Arial" w:hAnsi="Arial" w:cs="Arial"/>
        </w:rPr>
      </w:pPr>
    </w:p>
    <w:sectPr w:rsidRPr="00AB1E31" w:rsidR="00DB7A3E" w:rsidSect="005F6FD8">
      <w:footerReference w:type="default" r:id="rId7"/>
      <w:pgSz w:w="11906" w:h="16838" w:orient="portrait"/>
      <w:pgMar w:top="1134" w:right="850" w:bottom="1134" w:left="1701" w:header="708" w:footer="708" w:gutter="0"/>
      <w:cols w:space="708"/>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E95F7C" w:rsidP="00DB7A3E" w:rsidRDefault="00E95F7C" w14:paraId="5997CC1D" wp14:textId="77777777">
      <w:pPr>
        <w:spacing w:after="0" w:line="240" w:lineRule="auto"/>
      </w:pPr>
      <w:r>
        <w:separator/>
      </w:r>
    </w:p>
  </w:endnote>
  <w:endnote w:type="continuationSeparator" w:id="0">
    <w:p xmlns:wp14="http://schemas.microsoft.com/office/word/2010/wordml" w:rsidR="00E95F7C" w:rsidP="00DB7A3E" w:rsidRDefault="00E95F7C" w14:paraId="110FFD37" wp14:textId="77777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mc:Ignorable="w14 wp14">
  <w:p xmlns:wp14="http://schemas.microsoft.com/office/word/2010/wordml" w:rsidR="00DB7A3E" w:rsidP="00DB7A3E" w:rsidRDefault="00DB7A3E" w14:paraId="2946DB82" wp14:textId="77777777">
    <w:pPr>
      <w:pStyle w:val="aa"/>
      <w:jc w:val="right"/>
    </w:pPr>
    <w:r w:rsidRPr="00DB7A3E">
      <w:rPr>
        <w:noProof/>
        <w:lang w:eastAsia="ru-RU"/>
      </w:rPr>
      <w:drawing>
        <wp:inline xmlns:wp14="http://schemas.microsoft.com/office/word/2010/wordprocessingDrawing" distT="0" distB="0" distL="0" distR="0" wp14:anchorId="7727D181" wp14:editId="7777777">
          <wp:extent cx="1495600" cy="196456"/>
          <wp:effectExtent l="19050" t="0" r="9350" b="0"/>
          <wp:docPr id="1" name="Рисунок 1" descr="LOGO_Action_MCFR.png"/>
          <wp:cNvGraphicFramePr/>
          <a:graphic xmlns:a="http://schemas.openxmlformats.org/drawingml/2006/main">
            <a:graphicData uri="http://schemas.openxmlformats.org/drawingml/2006/picture">
              <pic:pic xmlns:pic="http://schemas.openxmlformats.org/drawingml/2006/picture">
                <pic:nvPicPr>
                  <pic:cNvPr id="12" name="Рисунок 11" descr="LOGO_Action_MCFR.png"/>
                  <pic:cNvPicPr>
                    <a:picLocks noChangeAspect="1"/>
                  </pic:cNvPicPr>
                </pic:nvPicPr>
                <pic:blipFill>
                  <a:blip r:embed="rId1" cstate="print"/>
                  <a:stretch>
                    <a:fillRect/>
                  </a:stretch>
                </pic:blipFill>
                <pic:spPr>
                  <a:xfrm>
                    <a:off x="0" y="0"/>
                    <a:ext cx="1504192" cy="197585"/>
                  </a:xfrm>
                  <a:prstGeom prst="rect">
                    <a:avLst/>
                  </a:prstGeom>
                </pic:spPr>
              </pic:pic>
            </a:graphicData>
          </a:graphic>
        </wp:inline>
      </w:drawing>
    </w: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E95F7C" w:rsidP="00DB7A3E" w:rsidRDefault="00E95F7C" w14:paraId="6B699379" wp14:textId="77777777">
      <w:pPr>
        <w:spacing w:after="0" w:line="240" w:lineRule="auto"/>
      </w:pPr>
      <w:r>
        <w:separator/>
      </w:r>
    </w:p>
  </w:footnote>
  <w:footnote w:type="continuationSeparator" w:id="0">
    <w:p xmlns:wp14="http://schemas.microsoft.com/office/word/2010/wordml" w:rsidR="00E95F7C" w:rsidP="00DB7A3E" w:rsidRDefault="00E95F7C" w14:paraId="3FE9F23F" wp14:textId="777777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4218E"/>
    <w:multiLevelType w:val="multilevel"/>
    <w:tmpl w:val="08087A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nsid w:val="092052A2"/>
    <w:multiLevelType w:val="multilevel"/>
    <w:tmpl w:val="9356ED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nsid w:val="0BEF758E"/>
    <w:multiLevelType w:val="hybridMultilevel"/>
    <w:tmpl w:val="43FA4BC0"/>
    <w:lvl w:ilvl="0" w:tplc="04190001">
      <w:start w:val="1"/>
      <w:numFmt w:val="bullet"/>
      <w:lvlText w:val=""/>
      <w:lvlJc w:val="left"/>
      <w:pPr>
        <w:ind w:left="1429" w:hanging="360"/>
      </w:pPr>
      <w:rPr>
        <w:rFonts w:hint="default" w:ascii="Symbol" w:hAnsi="Symbol"/>
      </w:rPr>
    </w:lvl>
    <w:lvl w:ilvl="1" w:tplc="04190003" w:tentative="1">
      <w:start w:val="1"/>
      <w:numFmt w:val="bullet"/>
      <w:lvlText w:val="o"/>
      <w:lvlJc w:val="left"/>
      <w:pPr>
        <w:ind w:left="2149" w:hanging="360"/>
      </w:pPr>
      <w:rPr>
        <w:rFonts w:hint="default" w:ascii="Courier New" w:hAnsi="Courier New" w:cs="Courier New"/>
      </w:rPr>
    </w:lvl>
    <w:lvl w:ilvl="2" w:tplc="04190005" w:tentative="1">
      <w:start w:val="1"/>
      <w:numFmt w:val="bullet"/>
      <w:lvlText w:val=""/>
      <w:lvlJc w:val="left"/>
      <w:pPr>
        <w:ind w:left="2869" w:hanging="360"/>
      </w:pPr>
      <w:rPr>
        <w:rFonts w:hint="default" w:ascii="Wingdings" w:hAnsi="Wingdings"/>
      </w:rPr>
    </w:lvl>
    <w:lvl w:ilvl="3" w:tplc="04190001" w:tentative="1">
      <w:start w:val="1"/>
      <w:numFmt w:val="bullet"/>
      <w:lvlText w:val=""/>
      <w:lvlJc w:val="left"/>
      <w:pPr>
        <w:ind w:left="3589" w:hanging="360"/>
      </w:pPr>
      <w:rPr>
        <w:rFonts w:hint="default" w:ascii="Symbol" w:hAnsi="Symbol"/>
      </w:rPr>
    </w:lvl>
    <w:lvl w:ilvl="4" w:tplc="04190003" w:tentative="1">
      <w:start w:val="1"/>
      <w:numFmt w:val="bullet"/>
      <w:lvlText w:val="o"/>
      <w:lvlJc w:val="left"/>
      <w:pPr>
        <w:ind w:left="4309" w:hanging="360"/>
      </w:pPr>
      <w:rPr>
        <w:rFonts w:hint="default" w:ascii="Courier New" w:hAnsi="Courier New" w:cs="Courier New"/>
      </w:rPr>
    </w:lvl>
    <w:lvl w:ilvl="5" w:tplc="04190005" w:tentative="1">
      <w:start w:val="1"/>
      <w:numFmt w:val="bullet"/>
      <w:lvlText w:val=""/>
      <w:lvlJc w:val="left"/>
      <w:pPr>
        <w:ind w:left="5029" w:hanging="360"/>
      </w:pPr>
      <w:rPr>
        <w:rFonts w:hint="default" w:ascii="Wingdings" w:hAnsi="Wingdings"/>
      </w:rPr>
    </w:lvl>
    <w:lvl w:ilvl="6" w:tplc="04190001" w:tentative="1">
      <w:start w:val="1"/>
      <w:numFmt w:val="bullet"/>
      <w:lvlText w:val=""/>
      <w:lvlJc w:val="left"/>
      <w:pPr>
        <w:ind w:left="5749" w:hanging="360"/>
      </w:pPr>
      <w:rPr>
        <w:rFonts w:hint="default" w:ascii="Symbol" w:hAnsi="Symbol"/>
      </w:rPr>
    </w:lvl>
    <w:lvl w:ilvl="7" w:tplc="04190003" w:tentative="1">
      <w:start w:val="1"/>
      <w:numFmt w:val="bullet"/>
      <w:lvlText w:val="o"/>
      <w:lvlJc w:val="left"/>
      <w:pPr>
        <w:ind w:left="6469" w:hanging="360"/>
      </w:pPr>
      <w:rPr>
        <w:rFonts w:hint="default" w:ascii="Courier New" w:hAnsi="Courier New" w:cs="Courier New"/>
      </w:rPr>
    </w:lvl>
    <w:lvl w:ilvl="8" w:tplc="04190005" w:tentative="1">
      <w:start w:val="1"/>
      <w:numFmt w:val="bullet"/>
      <w:lvlText w:val=""/>
      <w:lvlJc w:val="left"/>
      <w:pPr>
        <w:ind w:left="7189" w:hanging="360"/>
      </w:pPr>
      <w:rPr>
        <w:rFonts w:hint="default" w:ascii="Wingdings" w:hAnsi="Wingdings"/>
      </w:rPr>
    </w:lvl>
  </w:abstractNum>
  <w:abstractNum w:abstractNumId="3">
    <w:nsid w:val="0C4A2ABD"/>
    <w:multiLevelType w:val="hybridMultilevel"/>
    <w:tmpl w:val="23B07C32"/>
    <w:lvl w:ilvl="0" w:tplc="83B08AE6">
      <w:start w:val="1"/>
      <w:numFmt w:val="decimal"/>
      <w:lvlText w:val="%1."/>
      <w:lvlJc w:val="left"/>
      <w:pPr>
        <w:ind w:left="734" w:hanging="45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90F0CF2"/>
    <w:multiLevelType w:val="hybridMultilevel"/>
    <w:tmpl w:val="B974304A"/>
    <w:lvl w:ilvl="0" w:tplc="04190001">
      <w:start w:val="1"/>
      <w:numFmt w:val="bullet"/>
      <w:lvlText w:val=""/>
      <w:lvlJc w:val="left"/>
      <w:pPr>
        <w:ind w:left="1429" w:hanging="360"/>
      </w:pPr>
      <w:rPr>
        <w:rFonts w:hint="default" w:ascii="Symbol" w:hAnsi="Symbol"/>
      </w:rPr>
    </w:lvl>
    <w:lvl w:ilvl="1" w:tplc="04190003" w:tentative="1">
      <w:start w:val="1"/>
      <w:numFmt w:val="bullet"/>
      <w:lvlText w:val="o"/>
      <w:lvlJc w:val="left"/>
      <w:pPr>
        <w:ind w:left="2149" w:hanging="360"/>
      </w:pPr>
      <w:rPr>
        <w:rFonts w:hint="default" w:ascii="Courier New" w:hAnsi="Courier New" w:cs="Courier New"/>
      </w:rPr>
    </w:lvl>
    <w:lvl w:ilvl="2" w:tplc="04190005" w:tentative="1">
      <w:start w:val="1"/>
      <w:numFmt w:val="bullet"/>
      <w:lvlText w:val=""/>
      <w:lvlJc w:val="left"/>
      <w:pPr>
        <w:ind w:left="2869" w:hanging="360"/>
      </w:pPr>
      <w:rPr>
        <w:rFonts w:hint="default" w:ascii="Wingdings" w:hAnsi="Wingdings"/>
      </w:rPr>
    </w:lvl>
    <w:lvl w:ilvl="3" w:tplc="04190001" w:tentative="1">
      <w:start w:val="1"/>
      <w:numFmt w:val="bullet"/>
      <w:lvlText w:val=""/>
      <w:lvlJc w:val="left"/>
      <w:pPr>
        <w:ind w:left="3589" w:hanging="360"/>
      </w:pPr>
      <w:rPr>
        <w:rFonts w:hint="default" w:ascii="Symbol" w:hAnsi="Symbol"/>
      </w:rPr>
    </w:lvl>
    <w:lvl w:ilvl="4" w:tplc="04190003" w:tentative="1">
      <w:start w:val="1"/>
      <w:numFmt w:val="bullet"/>
      <w:lvlText w:val="o"/>
      <w:lvlJc w:val="left"/>
      <w:pPr>
        <w:ind w:left="4309" w:hanging="360"/>
      </w:pPr>
      <w:rPr>
        <w:rFonts w:hint="default" w:ascii="Courier New" w:hAnsi="Courier New" w:cs="Courier New"/>
      </w:rPr>
    </w:lvl>
    <w:lvl w:ilvl="5" w:tplc="04190005" w:tentative="1">
      <w:start w:val="1"/>
      <w:numFmt w:val="bullet"/>
      <w:lvlText w:val=""/>
      <w:lvlJc w:val="left"/>
      <w:pPr>
        <w:ind w:left="5029" w:hanging="360"/>
      </w:pPr>
      <w:rPr>
        <w:rFonts w:hint="default" w:ascii="Wingdings" w:hAnsi="Wingdings"/>
      </w:rPr>
    </w:lvl>
    <w:lvl w:ilvl="6" w:tplc="04190001" w:tentative="1">
      <w:start w:val="1"/>
      <w:numFmt w:val="bullet"/>
      <w:lvlText w:val=""/>
      <w:lvlJc w:val="left"/>
      <w:pPr>
        <w:ind w:left="5749" w:hanging="360"/>
      </w:pPr>
      <w:rPr>
        <w:rFonts w:hint="default" w:ascii="Symbol" w:hAnsi="Symbol"/>
      </w:rPr>
    </w:lvl>
    <w:lvl w:ilvl="7" w:tplc="04190003" w:tentative="1">
      <w:start w:val="1"/>
      <w:numFmt w:val="bullet"/>
      <w:lvlText w:val="o"/>
      <w:lvlJc w:val="left"/>
      <w:pPr>
        <w:ind w:left="6469" w:hanging="360"/>
      </w:pPr>
      <w:rPr>
        <w:rFonts w:hint="default" w:ascii="Courier New" w:hAnsi="Courier New" w:cs="Courier New"/>
      </w:rPr>
    </w:lvl>
    <w:lvl w:ilvl="8" w:tplc="04190005" w:tentative="1">
      <w:start w:val="1"/>
      <w:numFmt w:val="bullet"/>
      <w:lvlText w:val=""/>
      <w:lvlJc w:val="left"/>
      <w:pPr>
        <w:ind w:left="7189" w:hanging="360"/>
      </w:pPr>
      <w:rPr>
        <w:rFonts w:hint="default" w:ascii="Wingdings" w:hAnsi="Wingdings"/>
      </w:rPr>
    </w:lvl>
  </w:abstractNum>
  <w:abstractNum w:abstractNumId="5">
    <w:nsid w:val="1BBB17F3"/>
    <w:multiLevelType w:val="hybridMultilevel"/>
    <w:tmpl w:val="E160D03C"/>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hint="default" w:ascii="Courier New" w:hAnsi="Courier New" w:cs="Courier New"/>
      </w:rPr>
    </w:lvl>
    <w:lvl w:ilvl="2" w:tplc="04190005" w:tentative="1">
      <w:start w:val="1"/>
      <w:numFmt w:val="bullet"/>
      <w:lvlText w:val=""/>
      <w:lvlJc w:val="left"/>
      <w:pPr>
        <w:ind w:left="2869" w:hanging="360"/>
      </w:pPr>
      <w:rPr>
        <w:rFonts w:hint="default" w:ascii="Wingdings" w:hAnsi="Wingdings"/>
      </w:rPr>
    </w:lvl>
    <w:lvl w:ilvl="3" w:tplc="04190001" w:tentative="1">
      <w:start w:val="1"/>
      <w:numFmt w:val="bullet"/>
      <w:lvlText w:val=""/>
      <w:lvlJc w:val="left"/>
      <w:pPr>
        <w:ind w:left="3589" w:hanging="360"/>
      </w:pPr>
      <w:rPr>
        <w:rFonts w:hint="default" w:ascii="Symbol" w:hAnsi="Symbol"/>
      </w:rPr>
    </w:lvl>
    <w:lvl w:ilvl="4" w:tplc="04190003" w:tentative="1">
      <w:start w:val="1"/>
      <w:numFmt w:val="bullet"/>
      <w:lvlText w:val="o"/>
      <w:lvlJc w:val="left"/>
      <w:pPr>
        <w:ind w:left="4309" w:hanging="360"/>
      </w:pPr>
      <w:rPr>
        <w:rFonts w:hint="default" w:ascii="Courier New" w:hAnsi="Courier New" w:cs="Courier New"/>
      </w:rPr>
    </w:lvl>
    <w:lvl w:ilvl="5" w:tplc="04190005" w:tentative="1">
      <w:start w:val="1"/>
      <w:numFmt w:val="bullet"/>
      <w:lvlText w:val=""/>
      <w:lvlJc w:val="left"/>
      <w:pPr>
        <w:ind w:left="5029" w:hanging="360"/>
      </w:pPr>
      <w:rPr>
        <w:rFonts w:hint="default" w:ascii="Wingdings" w:hAnsi="Wingdings"/>
      </w:rPr>
    </w:lvl>
    <w:lvl w:ilvl="6" w:tplc="04190001" w:tentative="1">
      <w:start w:val="1"/>
      <w:numFmt w:val="bullet"/>
      <w:lvlText w:val=""/>
      <w:lvlJc w:val="left"/>
      <w:pPr>
        <w:ind w:left="5749" w:hanging="360"/>
      </w:pPr>
      <w:rPr>
        <w:rFonts w:hint="default" w:ascii="Symbol" w:hAnsi="Symbol"/>
      </w:rPr>
    </w:lvl>
    <w:lvl w:ilvl="7" w:tplc="04190003" w:tentative="1">
      <w:start w:val="1"/>
      <w:numFmt w:val="bullet"/>
      <w:lvlText w:val="o"/>
      <w:lvlJc w:val="left"/>
      <w:pPr>
        <w:ind w:left="6469" w:hanging="360"/>
      </w:pPr>
      <w:rPr>
        <w:rFonts w:hint="default" w:ascii="Courier New" w:hAnsi="Courier New" w:cs="Courier New"/>
      </w:rPr>
    </w:lvl>
    <w:lvl w:ilvl="8" w:tplc="04190005" w:tentative="1">
      <w:start w:val="1"/>
      <w:numFmt w:val="bullet"/>
      <w:lvlText w:val=""/>
      <w:lvlJc w:val="left"/>
      <w:pPr>
        <w:ind w:left="7189" w:hanging="360"/>
      </w:pPr>
      <w:rPr>
        <w:rFonts w:hint="default" w:ascii="Wingdings" w:hAnsi="Wingdings"/>
      </w:rPr>
    </w:lvl>
  </w:abstractNum>
  <w:abstractNum w:abstractNumId="6">
    <w:nsid w:val="2C7969C7"/>
    <w:multiLevelType w:val="hybridMultilevel"/>
    <w:tmpl w:val="9E00E58A"/>
    <w:lvl w:ilvl="0" w:tplc="04190001">
      <w:start w:val="1"/>
      <w:numFmt w:val="bullet"/>
      <w:lvlText w:val=""/>
      <w:lvlJc w:val="left"/>
      <w:pPr>
        <w:ind w:left="1429" w:hanging="360"/>
      </w:pPr>
      <w:rPr>
        <w:rFonts w:hint="default" w:ascii="Symbol" w:hAnsi="Symbol"/>
      </w:rPr>
    </w:lvl>
    <w:lvl w:ilvl="1" w:tplc="04190003" w:tentative="1">
      <w:start w:val="1"/>
      <w:numFmt w:val="bullet"/>
      <w:lvlText w:val="o"/>
      <w:lvlJc w:val="left"/>
      <w:pPr>
        <w:ind w:left="2149" w:hanging="360"/>
      </w:pPr>
      <w:rPr>
        <w:rFonts w:hint="default" w:ascii="Courier New" w:hAnsi="Courier New" w:cs="Courier New"/>
      </w:rPr>
    </w:lvl>
    <w:lvl w:ilvl="2" w:tplc="04190005" w:tentative="1">
      <w:start w:val="1"/>
      <w:numFmt w:val="bullet"/>
      <w:lvlText w:val=""/>
      <w:lvlJc w:val="left"/>
      <w:pPr>
        <w:ind w:left="2869" w:hanging="360"/>
      </w:pPr>
      <w:rPr>
        <w:rFonts w:hint="default" w:ascii="Wingdings" w:hAnsi="Wingdings"/>
      </w:rPr>
    </w:lvl>
    <w:lvl w:ilvl="3" w:tplc="04190001" w:tentative="1">
      <w:start w:val="1"/>
      <w:numFmt w:val="bullet"/>
      <w:lvlText w:val=""/>
      <w:lvlJc w:val="left"/>
      <w:pPr>
        <w:ind w:left="3589" w:hanging="360"/>
      </w:pPr>
      <w:rPr>
        <w:rFonts w:hint="default" w:ascii="Symbol" w:hAnsi="Symbol"/>
      </w:rPr>
    </w:lvl>
    <w:lvl w:ilvl="4" w:tplc="04190003" w:tentative="1">
      <w:start w:val="1"/>
      <w:numFmt w:val="bullet"/>
      <w:lvlText w:val="o"/>
      <w:lvlJc w:val="left"/>
      <w:pPr>
        <w:ind w:left="4309" w:hanging="360"/>
      </w:pPr>
      <w:rPr>
        <w:rFonts w:hint="default" w:ascii="Courier New" w:hAnsi="Courier New" w:cs="Courier New"/>
      </w:rPr>
    </w:lvl>
    <w:lvl w:ilvl="5" w:tplc="04190005" w:tentative="1">
      <w:start w:val="1"/>
      <w:numFmt w:val="bullet"/>
      <w:lvlText w:val=""/>
      <w:lvlJc w:val="left"/>
      <w:pPr>
        <w:ind w:left="5029" w:hanging="360"/>
      </w:pPr>
      <w:rPr>
        <w:rFonts w:hint="default" w:ascii="Wingdings" w:hAnsi="Wingdings"/>
      </w:rPr>
    </w:lvl>
    <w:lvl w:ilvl="6" w:tplc="04190001" w:tentative="1">
      <w:start w:val="1"/>
      <w:numFmt w:val="bullet"/>
      <w:lvlText w:val=""/>
      <w:lvlJc w:val="left"/>
      <w:pPr>
        <w:ind w:left="5749" w:hanging="360"/>
      </w:pPr>
      <w:rPr>
        <w:rFonts w:hint="default" w:ascii="Symbol" w:hAnsi="Symbol"/>
      </w:rPr>
    </w:lvl>
    <w:lvl w:ilvl="7" w:tplc="04190003" w:tentative="1">
      <w:start w:val="1"/>
      <w:numFmt w:val="bullet"/>
      <w:lvlText w:val="o"/>
      <w:lvlJc w:val="left"/>
      <w:pPr>
        <w:ind w:left="6469" w:hanging="360"/>
      </w:pPr>
      <w:rPr>
        <w:rFonts w:hint="default" w:ascii="Courier New" w:hAnsi="Courier New" w:cs="Courier New"/>
      </w:rPr>
    </w:lvl>
    <w:lvl w:ilvl="8" w:tplc="04190005" w:tentative="1">
      <w:start w:val="1"/>
      <w:numFmt w:val="bullet"/>
      <w:lvlText w:val=""/>
      <w:lvlJc w:val="left"/>
      <w:pPr>
        <w:ind w:left="7189" w:hanging="360"/>
      </w:pPr>
      <w:rPr>
        <w:rFonts w:hint="default" w:ascii="Wingdings" w:hAnsi="Wingdings"/>
      </w:rPr>
    </w:lvl>
  </w:abstractNum>
  <w:abstractNum w:abstractNumId="7">
    <w:nsid w:val="33690894"/>
    <w:multiLevelType w:val="hybridMultilevel"/>
    <w:tmpl w:val="7FD461F6"/>
    <w:lvl w:ilvl="0" w:tplc="04190001">
      <w:start w:val="1"/>
      <w:numFmt w:val="bullet"/>
      <w:lvlText w:val=""/>
      <w:lvlJc w:val="left"/>
      <w:pPr>
        <w:ind w:left="734" w:hanging="450"/>
      </w:pPr>
      <w:rPr>
        <w:rFonts w:hint="default" w:ascii="Symbol" w:hAnsi="Symbol"/>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3BB00D61"/>
    <w:multiLevelType w:val="multilevel"/>
    <w:tmpl w:val="04B84A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nsid w:val="41E351E9"/>
    <w:multiLevelType w:val="hybridMultilevel"/>
    <w:tmpl w:val="4E1039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27D3D63"/>
    <w:multiLevelType w:val="hybridMultilevel"/>
    <w:tmpl w:val="F376AAC4"/>
    <w:lvl w:ilvl="0" w:tplc="04190001">
      <w:start w:val="1"/>
      <w:numFmt w:val="bullet"/>
      <w:lvlText w:val=""/>
      <w:lvlJc w:val="left"/>
      <w:pPr>
        <w:ind w:left="0" w:hanging="360"/>
      </w:pPr>
      <w:rPr>
        <w:rFonts w:hint="default" w:ascii="Symbol" w:hAnsi="Symbol"/>
        <w:color w:val="auto"/>
      </w:rPr>
    </w:lvl>
    <w:lvl w:ilvl="1" w:tplc="04190003" w:tentative="1">
      <w:start w:val="1"/>
      <w:numFmt w:val="bullet"/>
      <w:lvlText w:val="o"/>
      <w:lvlJc w:val="left"/>
      <w:pPr>
        <w:ind w:left="720" w:hanging="360"/>
      </w:pPr>
      <w:rPr>
        <w:rFonts w:hint="default" w:ascii="Courier New" w:hAnsi="Courier New" w:cs="Courier New"/>
      </w:rPr>
    </w:lvl>
    <w:lvl w:ilvl="2" w:tplc="04190005" w:tentative="1">
      <w:start w:val="1"/>
      <w:numFmt w:val="bullet"/>
      <w:lvlText w:val=""/>
      <w:lvlJc w:val="left"/>
      <w:pPr>
        <w:ind w:left="1440" w:hanging="360"/>
      </w:pPr>
      <w:rPr>
        <w:rFonts w:hint="default" w:ascii="Wingdings" w:hAnsi="Wingdings"/>
      </w:rPr>
    </w:lvl>
    <w:lvl w:ilvl="3" w:tplc="04190001" w:tentative="1">
      <w:start w:val="1"/>
      <w:numFmt w:val="bullet"/>
      <w:lvlText w:val=""/>
      <w:lvlJc w:val="left"/>
      <w:pPr>
        <w:ind w:left="2160" w:hanging="360"/>
      </w:pPr>
      <w:rPr>
        <w:rFonts w:hint="default" w:ascii="Symbol" w:hAnsi="Symbol"/>
      </w:rPr>
    </w:lvl>
    <w:lvl w:ilvl="4" w:tplc="04190003" w:tentative="1">
      <w:start w:val="1"/>
      <w:numFmt w:val="bullet"/>
      <w:lvlText w:val="o"/>
      <w:lvlJc w:val="left"/>
      <w:pPr>
        <w:ind w:left="2880" w:hanging="360"/>
      </w:pPr>
      <w:rPr>
        <w:rFonts w:hint="default" w:ascii="Courier New" w:hAnsi="Courier New" w:cs="Courier New"/>
      </w:rPr>
    </w:lvl>
    <w:lvl w:ilvl="5" w:tplc="04190005" w:tentative="1">
      <w:start w:val="1"/>
      <w:numFmt w:val="bullet"/>
      <w:lvlText w:val=""/>
      <w:lvlJc w:val="left"/>
      <w:pPr>
        <w:ind w:left="3600" w:hanging="360"/>
      </w:pPr>
      <w:rPr>
        <w:rFonts w:hint="default" w:ascii="Wingdings" w:hAnsi="Wingdings"/>
      </w:rPr>
    </w:lvl>
    <w:lvl w:ilvl="6" w:tplc="04190001" w:tentative="1">
      <w:start w:val="1"/>
      <w:numFmt w:val="bullet"/>
      <w:lvlText w:val=""/>
      <w:lvlJc w:val="left"/>
      <w:pPr>
        <w:ind w:left="4320" w:hanging="360"/>
      </w:pPr>
      <w:rPr>
        <w:rFonts w:hint="default" w:ascii="Symbol" w:hAnsi="Symbol"/>
      </w:rPr>
    </w:lvl>
    <w:lvl w:ilvl="7" w:tplc="04190003" w:tentative="1">
      <w:start w:val="1"/>
      <w:numFmt w:val="bullet"/>
      <w:lvlText w:val="o"/>
      <w:lvlJc w:val="left"/>
      <w:pPr>
        <w:ind w:left="5040" w:hanging="360"/>
      </w:pPr>
      <w:rPr>
        <w:rFonts w:hint="default" w:ascii="Courier New" w:hAnsi="Courier New" w:cs="Courier New"/>
      </w:rPr>
    </w:lvl>
    <w:lvl w:ilvl="8" w:tplc="04190005" w:tentative="1">
      <w:start w:val="1"/>
      <w:numFmt w:val="bullet"/>
      <w:lvlText w:val=""/>
      <w:lvlJc w:val="left"/>
      <w:pPr>
        <w:ind w:left="5760" w:hanging="360"/>
      </w:pPr>
      <w:rPr>
        <w:rFonts w:hint="default" w:ascii="Wingdings" w:hAnsi="Wingdings"/>
      </w:rPr>
    </w:lvl>
  </w:abstractNum>
  <w:abstractNum w:abstractNumId="11">
    <w:nsid w:val="53B63946"/>
    <w:multiLevelType w:val="multilevel"/>
    <w:tmpl w:val="400EA9C4"/>
    <w:lvl w:ilvl="0">
      <w:start w:val="1"/>
      <w:numFmt w:val="decimal"/>
      <w:lvlText w:val="%1)"/>
      <w:lvlJc w:val="left"/>
      <w:pPr>
        <w:tabs>
          <w:tab w:val="num" w:pos="720"/>
        </w:tabs>
        <w:ind w:left="720" w:hanging="360"/>
      </w:pPr>
      <w:rPr>
        <w:rFonts w:hint="default"/>
        <w:sz w:val="22"/>
      </w:rPr>
    </w:lvl>
    <w:lvl w:ilvl="1">
      <w:start w:val="1"/>
      <w:numFmt w:val="decimal"/>
      <w:lvlText w:val="%2)"/>
      <w:lvlJc w:val="left"/>
      <w:pPr>
        <w:ind w:left="1440" w:hanging="360"/>
      </w:pPr>
      <w:rPr>
        <w:rFonts w:hint="default"/>
      </w:rPr>
    </w:lvl>
    <w:lvl w:ilvl="2">
      <w:start w:val="4"/>
      <w:numFmt w:val="bullet"/>
      <w:lvlText w:val="•"/>
      <w:lvlJc w:val="left"/>
      <w:pPr>
        <w:ind w:left="2160" w:hanging="360"/>
      </w:pPr>
      <w:rPr>
        <w:rFonts w:hint="default" w:ascii="Times New Roman" w:hAnsi="Times New Roman" w:eastAsia="Times New Roman" w:cs="Times New Roman"/>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nsid w:val="7380541A"/>
    <w:multiLevelType w:val="hybridMultilevel"/>
    <w:tmpl w:val="4FDC07F0"/>
    <w:lvl w:ilvl="0" w:tplc="04190001">
      <w:start w:val="1"/>
      <w:numFmt w:val="bullet"/>
      <w:lvlText w:val=""/>
      <w:lvlJc w:val="left"/>
      <w:pPr>
        <w:ind w:left="360" w:hanging="360"/>
      </w:pPr>
      <w:rPr>
        <w:rFonts w:hint="default" w:ascii="Symbol" w:hAnsi="Symbol"/>
      </w:rPr>
    </w:lvl>
    <w:lvl w:ilvl="1" w:tplc="04190003" w:tentative="1">
      <w:start w:val="1"/>
      <w:numFmt w:val="bullet"/>
      <w:lvlText w:val="o"/>
      <w:lvlJc w:val="left"/>
      <w:pPr>
        <w:ind w:left="1080" w:hanging="360"/>
      </w:pPr>
      <w:rPr>
        <w:rFonts w:hint="default" w:ascii="Courier New" w:hAnsi="Courier New" w:cs="Courier New"/>
      </w:rPr>
    </w:lvl>
    <w:lvl w:ilvl="2" w:tplc="04190005" w:tentative="1">
      <w:start w:val="1"/>
      <w:numFmt w:val="bullet"/>
      <w:lvlText w:val=""/>
      <w:lvlJc w:val="left"/>
      <w:pPr>
        <w:ind w:left="1800" w:hanging="360"/>
      </w:pPr>
      <w:rPr>
        <w:rFonts w:hint="default" w:ascii="Wingdings" w:hAnsi="Wingdings"/>
      </w:rPr>
    </w:lvl>
    <w:lvl w:ilvl="3" w:tplc="04190001" w:tentative="1">
      <w:start w:val="1"/>
      <w:numFmt w:val="bullet"/>
      <w:lvlText w:val=""/>
      <w:lvlJc w:val="left"/>
      <w:pPr>
        <w:ind w:left="2520" w:hanging="360"/>
      </w:pPr>
      <w:rPr>
        <w:rFonts w:hint="default" w:ascii="Symbol" w:hAnsi="Symbol"/>
      </w:rPr>
    </w:lvl>
    <w:lvl w:ilvl="4" w:tplc="04190003" w:tentative="1">
      <w:start w:val="1"/>
      <w:numFmt w:val="bullet"/>
      <w:lvlText w:val="o"/>
      <w:lvlJc w:val="left"/>
      <w:pPr>
        <w:ind w:left="3240" w:hanging="360"/>
      </w:pPr>
      <w:rPr>
        <w:rFonts w:hint="default" w:ascii="Courier New" w:hAnsi="Courier New" w:cs="Courier New"/>
      </w:rPr>
    </w:lvl>
    <w:lvl w:ilvl="5" w:tplc="04190005" w:tentative="1">
      <w:start w:val="1"/>
      <w:numFmt w:val="bullet"/>
      <w:lvlText w:val=""/>
      <w:lvlJc w:val="left"/>
      <w:pPr>
        <w:ind w:left="3960" w:hanging="360"/>
      </w:pPr>
      <w:rPr>
        <w:rFonts w:hint="default" w:ascii="Wingdings" w:hAnsi="Wingdings"/>
      </w:rPr>
    </w:lvl>
    <w:lvl w:ilvl="6" w:tplc="04190001" w:tentative="1">
      <w:start w:val="1"/>
      <w:numFmt w:val="bullet"/>
      <w:lvlText w:val=""/>
      <w:lvlJc w:val="left"/>
      <w:pPr>
        <w:ind w:left="4680" w:hanging="360"/>
      </w:pPr>
      <w:rPr>
        <w:rFonts w:hint="default" w:ascii="Symbol" w:hAnsi="Symbol"/>
      </w:rPr>
    </w:lvl>
    <w:lvl w:ilvl="7" w:tplc="04190003" w:tentative="1">
      <w:start w:val="1"/>
      <w:numFmt w:val="bullet"/>
      <w:lvlText w:val="o"/>
      <w:lvlJc w:val="left"/>
      <w:pPr>
        <w:ind w:left="5400" w:hanging="360"/>
      </w:pPr>
      <w:rPr>
        <w:rFonts w:hint="default" w:ascii="Courier New" w:hAnsi="Courier New" w:cs="Courier New"/>
      </w:rPr>
    </w:lvl>
    <w:lvl w:ilvl="8" w:tplc="04190005" w:tentative="1">
      <w:start w:val="1"/>
      <w:numFmt w:val="bullet"/>
      <w:lvlText w:val=""/>
      <w:lvlJc w:val="left"/>
      <w:pPr>
        <w:ind w:left="6120" w:hanging="360"/>
      </w:pPr>
      <w:rPr>
        <w:rFonts w:hint="default" w:ascii="Wingdings" w:hAnsi="Wingdings"/>
      </w:rPr>
    </w:lvl>
  </w:abstractNum>
  <w:abstractNum w:abstractNumId="13">
    <w:nsid w:val="788D0364"/>
    <w:multiLevelType w:val="multilevel"/>
    <w:tmpl w:val="5A8E768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ind w:left="1440" w:hanging="360"/>
      </w:pPr>
      <w:rPr>
        <w:rFonts w:hint="default" w:ascii="Symbol" w:hAnsi="Symbol"/>
      </w:rPr>
    </w:lvl>
    <w:lvl w:ilvl="2">
      <w:start w:val="4"/>
      <w:numFmt w:val="bullet"/>
      <w:lvlText w:val="•"/>
      <w:lvlJc w:val="left"/>
      <w:pPr>
        <w:ind w:left="2160" w:hanging="360"/>
      </w:pPr>
      <w:rPr>
        <w:rFonts w:hint="default" w:ascii="Times New Roman" w:hAnsi="Times New Roman" w:eastAsia="Times New Roman" w:cs="Times New Roman"/>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nsid w:val="7F040FF8"/>
    <w:multiLevelType w:val="hybridMultilevel"/>
    <w:tmpl w:val="749C0E80"/>
    <w:lvl w:ilvl="0" w:tplc="1B2231F6">
      <w:start w:val="1"/>
      <w:numFmt w:val="decimal"/>
      <w:lvlText w:val="%1)"/>
      <w:lvlJc w:val="left"/>
      <w:pPr>
        <w:ind w:left="0" w:hanging="360"/>
      </w:pPr>
      <w:rPr>
        <w:rFonts w:hint="default"/>
      </w:rPr>
    </w:lvl>
    <w:lvl w:ilvl="1" w:tplc="04190019">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10"/>
  </w:num>
  <w:num w:numId="2">
    <w:abstractNumId w:val="3"/>
  </w:num>
  <w:num w:numId="3">
    <w:abstractNumId w:val="7"/>
  </w:num>
  <w:num w:numId="4">
    <w:abstractNumId w:val="14"/>
  </w:num>
  <w:num w:numId="5">
    <w:abstractNumId w:val="1"/>
  </w:num>
  <w:num w:numId="6">
    <w:abstractNumId w:val="12"/>
  </w:num>
  <w:num w:numId="7">
    <w:abstractNumId w:val="13"/>
  </w:num>
  <w:num w:numId="8">
    <w:abstractNumId w:val="8"/>
  </w:num>
  <w:num w:numId="9">
    <w:abstractNumId w:val="0"/>
  </w:num>
  <w:num w:numId="10">
    <w:abstractNumId w:val="11"/>
  </w:num>
  <w:num w:numId="11">
    <w:abstractNumId w:val="2"/>
  </w:num>
  <w:num w:numId="12">
    <w:abstractNumId w:val="4"/>
  </w:num>
  <w:num w:numId="13">
    <w:abstractNumId w:val="6"/>
  </w:num>
  <w:num w:numId="14">
    <w:abstractNumId w:val="5"/>
  </w:num>
  <w:num w:numId="15">
    <w:abstractNumId w:val="9"/>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trackRevisions w:val="false"/>
  <w:zoom w:percent="120"/>
  <w:defaultTabStop w:val="708"/>
  <w:characterSpacingControl w:val="doNotCompress"/>
  <w:footnotePr>
    <w:footnote w:id="-1"/>
    <w:footnote w:id="0"/>
  </w:footnotePr>
  <w:endnotePr>
    <w:endnote w:id="-1"/>
    <w:endnote w:id="0"/>
  </w:endnotePr>
  <w:compat/>
  <w:rsids>
    <w:rsidRoot w:val="007C1B52"/>
    <w:rsid w:val="00011823"/>
    <w:rsid w:val="00027D5C"/>
    <w:rsid w:val="00041024"/>
    <w:rsid w:val="00053A07"/>
    <w:rsid w:val="000565CA"/>
    <w:rsid w:val="00057FBB"/>
    <w:rsid w:val="00062DE5"/>
    <w:rsid w:val="00070436"/>
    <w:rsid w:val="00076C62"/>
    <w:rsid w:val="000B4A61"/>
    <w:rsid w:val="000F143C"/>
    <w:rsid w:val="000F7309"/>
    <w:rsid w:val="00102F63"/>
    <w:rsid w:val="00133D4E"/>
    <w:rsid w:val="00137331"/>
    <w:rsid w:val="00152F16"/>
    <w:rsid w:val="00154918"/>
    <w:rsid w:val="0015491C"/>
    <w:rsid w:val="001B359A"/>
    <w:rsid w:val="001F1B97"/>
    <w:rsid w:val="0020556B"/>
    <w:rsid w:val="00210A3B"/>
    <w:rsid w:val="00215E06"/>
    <w:rsid w:val="00233A3F"/>
    <w:rsid w:val="002445A3"/>
    <w:rsid w:val="0024472D"/>
    <w:rsid w:val="00260811"/>
    <w:rsid w:val="002A3F87"/>
    <w:rsid w:val="002E0E10"/>
    <w:rsid w:val="002F2005"/>
    <w:rsid w:val="003830AA"/>
    <w:rsid w:val="003A6748"/>
    <w:rsid w:val="003C0A9A"/>
    <w:rsid w:val="003C4129"/>
    <w:rsid w:val="00412A1C"/>
    <w:rsid w:val="00444997"/>
    <w:rsid w:val="00445A8F"/>
    <w:rsid w:val="00457B1B"/>
    <w:rsid w:val="00471257"/>
    <w:rsid w:val="0047596A"/>
    <w:rsid w:val="00477E6B"/>
    <w:rsid w:val="004A23DA"/>
    <w:rsid w:val="004B3B19"/>
    <w:rsid w:val="00550125"/>
    <w:rsid w:val="00550748"/>
    <w:rsid w:val="005578AA"/>
    <w:rsid w:val="00577EA9"/>
    <w:rsid w:val="00597A75"/>
    <w:rsid w:val="005A19B1"/>
    <w:rsid w:val="005E366A"/>
    <w:rsid w:val="005E61C9"/>
    <w:rsid w:val="005F6FD8"/>
    <w:rsid w:val="006138CA"/>
    <w:rsid w:val="0063360E"/>
    <w:rsid w:val="00641831"/>
    <w:rsid w:val="006465C6"/>
    <w:rsid w:val="006B7415"/>
    <w:rsid w:val="00706D14"/>
    <w:rsid w:val="00733327"/>
    <w:rsid w:val="00751324"/>
    <w:rsid w:val="007567DD"/>
    <w:rsid w:val="00766259"/>
    <w:rsid w:val="00784B07"/>
    <w:rsid w:val="007C14E3"/>
    <w:rsid w:val="007C1B52"/>
    <w:rsid w:val="007D7578"/>
    <w:rsid w:val="007E7072"/>
    <w:rsid w:val="007E709F"/>
    <w:rsid w:val="007F5D1B"/>
    <w:rsid w:val="00840007"/>
    <w:rsid w:val="008919B7"/>
    <w:rsid w:val="008D1B16"/>
    <w:rsid w:val="008D3771"/>
    <w:rsid w:val="00917510"/>
    <w:rsid w:val="00925BA4"/>
    <w:rsid w:val="0096136C"/>
    <w:rsid w:val="0098235C"/>
    <w:rsid w:val="00986417"/>
    <w:rsid w:val="00986989"/>
    <w:rsid w:val="00993ED6"/>
    <w:rsid w:val="009C4468"/>
    <w:rsid w:val="009E68D3"/>
    <w:rsid w:val="00A009F7"/>
    <w:rsid w:val="00A138B9"/>
    <w:rsid w:val="00A44805"/>
    <w:rsid w:val="00A65D53"/>
    <w:rsid w:val="00A74F3F"/>
    <w:rsid w:val="00A93B6D"/>
    <w:rsid w:val="00A96515"/>
    <w:rsid w:val="00AB1E31"/>
    <w:rsid w:val="00AB52AC"/>
    <w:rsid w:val="00AC6FBF"/>
    <w:rsid w:val="00AE0963"/>
    <w:rsid w:val="00B5735A"/>
    <w:rsid w:val="00B648D4"/>
    <w:rsid w:val="00B65E04"/>
    <w:rsid w:val="00B7190E"/>
    <w:rsid w:val="00B91EDD"/>
    <w:rsid w:val="00BA177C"/>
    <w:rsid w:val="00BD390F"/>
    <w:rsid w:val="00BE21C9"/>
    <w:rsid w:val="00BF526C"/>
    <w:rsid w:val="00C040FA"/>
    <w:rsid w:val="00C22393"/>
    <w:rsid w:val="00C56C2B"/>
    <w:rsid w:val="00C621A8"/>
    <w:rsid w:val="00C77720"/>
    <w:rsid w:val="00C832EE"/>
    <w:rsid w:val="00C905E9"/>
    <w:rsid w:val="00CC17C1"/>
    <w:rsid w:val="00CC7D1B"/>
    <w:rsid w:val="00CE0B09"/>
    <w:rsid w:val="00D11022"/>
    <w:rsid w:val="00D24F97"/>
    <w:rsid w:val="00D50269"/>
    <w:rsid w:val="00D60662"/>
    <w:rsid w:val="00DB7A3E"/>
    <w:rsid w:val="00DD1E0E"/>
    <w:rsid w:val="00DE2775"/>
    <w:rsid w:val="00E02066"/>
    <w:rsid w:val="00E236E4"/>
    <w:rsid w:val="00E354EB"/>
    <w:rsid w:val="00E8260A"/>
    <w:rsid w:val="00E95F7C"/>
    <w:rsid w:val="00EA2C40"/>
    <w:rsid w:val="00EB5A9A"/>
    <w:rsid w:val="00ED110E"/>
    <w:rsid w:val="00EE7202"/>
    <w:rsid w:val="00F1293C"/>
    <w:rsid w:val="00F27614"/>
    <w:rsid w:val="00F27D8B"/>
    <w:rsid w:val="00F660F7"/>
    <w:rsid w:val="00F943D2"/>
    <w:rsid w:val="00FB2602"/>
    <w:rsid w:val="00FB2B1D"/>
    <w:rsid w:val="00FE3E8F"/>
    <w:rsid w:val="02A6A1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09FF63B3"/>
  <w15:docId w15:val="{e9daf890-a660-4dc3-98de-97e9750f1f59}"/>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a" w:default="1">
    <w:name w:val="Normal"/>
    <w:qFormat/>
    <w:rsid w:val="007C1B52"/>
  </w:style>
  <w:style w:type="paragraph" w:styleId="2">
    <w:name w:val="heading 2"/>
    <w:basedOn w:val="a"/>
    <w:next w:val="a"/>
    <w:link w:val="20"/>
    <w:uiPriority w:val="9"/>
    <w:unhideWhenUsed/>
    <w:qFormat/>
    <w:rsid w:val="007C1B52"/>
    <w:pPr>
      <w:keepNext/>
      <w:keepLines/>
      <w:spacing w:before="40" w:after="0"/>
      <w:outlineLvl w:val="1"/>
    </w:pPr>
    <w:rPr>
      <w:rFonts w:asciiTheme="majorHAnsi" w:hAnsiTheme="majorHAnsi" w:eastAsiaTheme="majorEastAsia" w:cstheme="majorBidi"/>
      <w:color w:val="365F91" w:themeColor="accent1" w:themeShade="BF"/>
      <w:sz w:val="26"/>
      <w:szCs w:val="26"/>
    </w:rPr>
  </w:style>
  <w:style w:type="character" w:styleId="a0" w:default="1">
    <w:name w:val="Default Paragraph Font"/>
    <w:uiPriority w:val="1"/>
    <w:semiHidden/>
    <w:unhideWhenUsed/>
  </w:style>
  <w:style w:type="table" w:styleId="a1" w:default="1">
    <w:name w:val="Normal Table"/>
    <w:uiPriority w:val="99"/>
    <w:semiHidden/>
    <w:unhideWhenUsed/>
    <w:qFormat/>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20" w:customStyle="1">
    <w:name w:val="Заголовок 2 Знак"/>
    <w:basedOn w:val="a0"/>
    <w:link w:val="2"/>
    <w:uiPriority w:val="9"/>
    <w:rsid w:val="007C1B52"/>
    <w:rPr>
      <w:rFonts w:asciiTheme="majorHAnsi" w:hAnsiTheme="majorHAnsi" w:eastAsiaTheme="majorEastAsia" w:cstheme="majorBidi"/>
      <w:color w:val="365F91" w:themeColor="accent1" w:themeShade="BF"/>
      <w:sz w:val="26"/>
      <w:szCs w:val="26"/>
    </w:rPr>
  </w:style>
  <w:style w:type="paragraph" w:styleId="a3">
    <w:name w:val="List Paragraph"/>
    <w:basedOn w:val="a"/>
    <w:link w:val="a4"/>
    <w:uiPriority w:val="34"/>
    <w:qFormat/>
    <w:rsid w:val="007C1B52"/>
    <w:pPr>
      <w:ind w:left="720"/>
      <w:contextualSpacing/>
    </w:pPr>
  </w:style>
  <w:style w:type="character" w:styleId="a4" w:customStyle="1">
    <w:name w:val="Абзац списка Знак"/>
    <w:link w:val="a3"/>
    <w:uiPriority w:val="34"/>
    <w:locked/>
    <w:rsid w:val="007C1B52"/>
  </w:style>
  <w:style w:type="paragraph" w:styleId="a5">
    <w:name w:val="Normal (Web)"/>
    <w:basedOn w:val="a"/>
    <w:uiPriority w:val="99"/>
    <w:unhideWhenUsed/>
    <w:rsid w:val="007C1B52"/>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a6">
    <w:name w:val="Hyperlink"/>
    <w:basedOn w:val="a0"/>
    <w:uiPriority w:val="99"/>
    <w:unhideWhenUsed/>
    <w:rsid w:val="007C1B52"/>
    <w:rPr>
      <w:color w:val="0000FF"/>
      <w:u w:val="single"/>
    </w:rPr>
  </w:style>
  <w:style w:type="paragraph" w:styleId="jscommentslistenhover" w:customStyle="1">
    <w:name w:val="js_comments_listenhover"/>
    <w:basedOn w:val="a"/>
    <w:rsid w:val="007C1B52"/>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e-red" w:customStyle="1">
    <w:name w:val="e-red"/>
    <w:basedOn w:val="a0"/>
    <w:rsid w:val="007C1B52"/>
  </w:style>
  <w:style w:type="paragraph" w:styleId="copyright-info" w:customStyle="1">
    <w:name w:val="copyright-info"/>
    <w:basedOn w:val="a"/>
    <w:rsid w:val="007C1B52"/>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a7">
    <w:name w:val="Table Grid"/>
    <w:basedOn w:val="a1"/>
    <w:uiPriority w:val="59"/>
    <w:rsid w:val="00E354EB"/>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a8">
    <w:name w:val="header"/>
    <w:basedOn w:val="a"/>
    <w:link w:val="a9"/>
    <w:uiPriority w:val="99"/>
    <w:semiHidden/>
    <w:unhideWhenUsed/>
    <w:rsid w:val="00DB7A3E"/>
    <w:pPr>
      <w:tabs>
        <w:tab w:val="center" w:pos="4677"/>
        <w:tab w:val="right" w:pos="9355"/>
      </w:tabs>
      <w:spacing w:after="0" w:line="240" w:lineRule="auto"/>
    </w:pPr>
  </w:style>
  <w:style w:type="character" w:styleId="a9" w:customStyle="1">
    <w:name w:val="Верхний колонтитул Знак"/>
    <w:basedOn w:val="a0"/>
    <w:link w:val="a8"/>
    <w:uiPriority w:val="99"/>
    <w:semiHidden/>
    <w:rsid w:val="00DB7A3E"/>
  </w:style>
  <w:style w:type="paragraph" w:styleId="aa">
    <w:name w:val="footer"/>
    <w:basedOn w:val="a"/>
    <w:link w:val="ab"/>
    <w:uiPriority w:val="99"/>
    <w:semiHidden/>
    <w:unhideWhenUsed/>
    <w:rsid w:val="00DB7A3E"/>
    <w:pPr>
      <w:tabs>
        <w:tab w:val="center" w:pos="4677"/>
        <w:tab w:val="right" w:pos="9355"/>
      </w:tabs>
      <w:spacing w:after="0" w:line="240" w:lineRule="auto"/>
    </w:pPr>
  </w:style>
  <w:style w:type="character" w:styleId="ab" w:customStyle="1">
    <w:name w:val="Нижний колонтитул Знак"/>
    <w:basedOn w:val="a0"/>
    <w:link w:val="aa"/>
    <w:uiPriority w:val="99"/>
    <w:semiHidden/>
    <w:rsid w:val="00DB7A3E"/>
  </w:style>
  <w:style w:type="paragraph" w:styleId="ac">
    <w:name w:val="Balloon Text"/>
    <w:basedOn w:val="a"/>
    <w:link w:val="ad"/>
    <w:uiPriority w:val="99"/>
    <w:semiHidden/>
    <w:unhideWhenUsed/>
    <w:rsid w:val="00DB7A3E"/>
    <w:pPr>
      <w:spacing w:after="0" w:line="240" w:lineRule="auto"/>
    </w:pPr>
    <w:rPr>
      <w:rFonts w:ascii="Tahoma" w:hAnsi="Tahoma" w:cs="Tahoma"/>
      <w:sz w:val="16"/>
      <w:szCs w:val="16"/>
    </w:rPr>
  </w:style>
  <w:style w:type="character" w:styleId="ad" w:customStyle="1">
    <w:name w:val="Текст выноски Знак"/>
    <w:basedOn w:val="a0"/>
    <w:link w:val="ac"/>
    <w:uiPriority w:val="99"/>
    <w:semiHidden/>
    <w:rsid w:val="00DB7A3E"/>
    <w:rPr>
      <w:rFonts w:ascii="Tahoma" w:hAnsi="Tahoma" w:cs="Tahoma"/>
      <w:sz w:val="16"/>
      <w:szCs w:val="16"/>
    </w:rPr>
  </w:style>
  <w:style w:type="character" w:styleId="ae">
    <w:name w:val="Strong"/>
    <w:basedOn w:val="a0"/>
    <w:uiPriority w:val="22"/>
    <w:qFormat/>
    <w:rsid w:val="00A65D53"/>
    <w:rPr>
      <w:b/>
      <w:bCs/>
    </w:rPr>
  </w:style>
</w:styles>
</file>

<file path=word/webSettings.xml><?xml version="1.0" encoding="utf-8"?>
<w:webSettings xmlns:r="http://schemas.openxmlformats.org/officeDocument/2006/relationships" xmlns:w="http://schemas.openxmlformats.org/wordprocessingml/2006/main">
  <w:divs>
    <w:div w:id="281696088">
      <w:bodyDiv w:val="1"/>
      <w:marLeft w:val="0"/>
      <w:marRight w:val="0"/>
      <w:marTop w:val="0"/>
      <w:marBottom w:val="0"/>
      <w:divBdr>
        <w:top w:val="none" w:sz="0" w:space="0" w:color="auto"/>
        <w:left w:val="none" w:sz="0" w:space="0" w:color="auto"/>
        <w:bottom w:val="none" w:sz="0" w:space="0" w:color="auto"/>
        <w:right w:val="none" w:sz="0" w:space="0" w:color="auto"/>
      </w:divBdr>
    </w:div>
    <w:div w:id="296185028">
      <w:bodyDiv w:val="1"/>
      <w:marLeft w:val="0"/>
      <w:marRight w:val="0"/>
      <w:marTop w:val="0"/>
      <w:marBottom w:val="0"/>
      <w:divBdr>
        <w:top w:val="none" w:sz="0" w:space="0" w:color="auto"/>
        <w:left w:val="none" w:sz="0" w:space="0" w:color="auto"/>
        <w:bottom w:val="none" w:sz="0" w:space="0" w:color="auto"/>
        <w:right w:val="none" w:sz="0" w:space="0" w:color="auto"/>
      </w:divBdr>
      <w:divsChild>
        <w:div w:id="824977785">
          <w:marLeft w:val="0"/>
          <w:marRight w:val="0"/>
          <w:marTop w:val="0"/>
          <w:marBottom w:val="0"/>
          <w:divBdr>
            <w:top w:val="single" w:sz="4" w:space="3" w:color="CCCCCC"/>
            <w:left w:val="single" w:sz="4" w:space="6" w:color="CCCCCC"/>
            <w:bottom w:val="single" w:sz="4" w:space="3" w:color="CCCCCC"/>
            <w:right w:val="single" w:sz="4" w:space="6" w:color="CCCCCC"/>
          </w:divBdr>
        </w:div>
        <w:div w:id="556627143">
          <w:marLeft w:val="0"/>
          <w:marRight w:val="0"/>
          <w:marTop w:val="0"/>
          <w:marBottom w:val="0"/>
          <w:divBdr>
            <w:top w:val="single" w:sz="4" w:space="3" w:color="CCCCCC"/>
            <w:left w:val="single" w:sz="4" w:space="6" w:color="CCCCCC"/>
            <w:bottom w:val="single" w:sz="4" w:space="3" w:color="CCCCCC"/>
            <w:right w:val="single" w:sz="4" w:space="6" w:color="CCCCCC"/>
          </w:divBdr>
        </w:div>
      </w:divsChild>
    </w:div>
    <w:div w:id="1217473661">
      <w:bodyDiv w:val="1"/>
      <w:marLeft w:val="0"/>
      <w:marRight w:val="0"/>
      <w:marTop w:val="0"/>
      <w:marBottom w:val="0"/>
      <w:divBdr>
        <w:top w:val="none" w:sz="0" w:space="0" w:color="auto"/>
        <w:left w:val="none" w:sz="0" w:space="0" w:color="auto"/>
        <w:bottom w:val="none" w:sz="0" w:space="0" w:color="auto"/>
        <w:right w:val="none" w:sz="0" w:space="0" w:color="auto"/>
      </w:divBdr>
      <w:divsChild>
        <w:div w:id="2048525888">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533110168">
      <w:bodyDiv w:val="1"/>
      <w:marLeft w:val="0"/>
      <w:marRight w:val="0"/>
      <w:marTop w:val="0"/>
      <w:marBottom w:val="0"/>
      <w:divBdr>
        <w:top w:val="none" w:sz="0" w:space="0" w:color="auto"/>
        <w:left w:val="none" w:sz="0" w:space="0" w:color="auto"/>
        <w:bottom w:val="none" w:sz="0" w:space="0" w:color="auto"/>
        <w:right w:val="none" w:sz="0" w:space="0" w:color="auto"/>
      </w:divBdr>
      <w:divsChild>
        <w:div w:id="720640471">
          <w:marLeft w:val="0"/>
          <w:marRight w:val="0"/>
          <w:marTop w:val="0"/>
          <w:marBottom w:val="0"/>
          <w:divBdr>
            <w:top w:val="single" w:sz="4" w:space="3" w:color="CCCCCC"/>
            <w:left w:val="single" w:sz="4" w:space="6" w:color="CCCCCC"/>
            <w:bottom w:val="single" w:sz="4" w:space="3" w:color="CCCCCC"/>
            <w:right w:val="single" w:sz="4" w:space="6" w:color="CCCCCC"/>
          </w:divBdr>
        </w:div>
      </w:divsChild>
    </w:div>
    <w:div w:id="1579825384">
      <w:bodyDiv w:val="1"/>
      <w:marLeft w:val="0"/>
      <w:marRight w:val="0"/>
      <w:marTop w:val="0"/>
      <w:marBottom w:val="0"/>
      <w:divBdr>
        <w:top w:val="none" w:sz="0" w:space="0" w:color="auto"/>
        <w:left w:val="none" w:sz="0" w:space="0" w:color="auto"/>
        <w:bottom w:val="none" w:sz="0" w:space="0" w:color="auto"/>
        <w:right w:val="none" w:sz="0" w:space="0" w:color="auto"/>
      </w:divBdr>
    </w:div>
    <w:div w:id="1582905330">
      <w:bodyDiv w:val="1"/>
      <w:marLeft w:val="0"/>
      <w:marRight w:val="0"/>
      <w:marTop w:val="0"/>
      <w:marBottom w:val="0"/>
      <w:divBdr>
        <w:top w:val="none" w:sz="0" w:space="0" w:color="auto"/>
        <w:left w:val="none" w:sz="0" w:space="0" w:color="auto"/>
        <w:bottom w:val="none" w:sz="0" w:space="0" w:color="auto"/>
        <w:right w:val="none" w:sz="0" w:space="0" w:color="auto"/>
      </w:divBdr>
      <w:divsChild>
        <w:div w:id="205682352">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736704883">
      <w:bodyDiv w:val="1"/>
      <w:marLeft w:val="0"/>
      <w:marRight w:val="0"/>
      <w:marTop w:val="0"/>
      <w:marBottom w:val="0"/>
      <w:divBdr>
        <w:top w:val="none" w:sz="0" w:space="0" w:color="auto"/>
        <w:left w:val="none" w:sz="0" w:space="0" w:color="auto"/>
        <w:bottom w:val="none" w:sz="0" w:space="0" w:color="auto"/>
        <w:right w:val="none" w:sz="0" w:space="0" w:color="auto"/>
      </w:divBdr>
      <w:divsChild>
        <w:div w:id="2115664669">
          <w:marLeft w:val="0"/>
          <w:marRight w:val="0"/>
          <w:marTop w:val="0"/>
          <w:marBottom w:val="0"/>
          <w:divBdr>
            <w:top w:val="single" w:sz="4" w:space="3" w:color="CCCCCC"/>
            <w:left w:val="single" w:sz="4" w:space="6" w:color="CCCCCC"/>
            <w:bottom w:val="single" w:sz="4" w:space="3" w:color="CCCCCC"/>
            <w:right w:val="single" w:sz="4" w:space="6" w:color="CCCCCC"/>
          </w:divBdr>
        </w:div>
        <w:div w:id="911549362">
          <w:marLeft w:val="0"/>
          <w:marRight w:val="0"/>
          <w:marTop w:val="0"/>
          <w:marBottom w:val="0"/>
          <w:divBdr>
            <w:top w:val="single" w:sz="4" w:space="3" w:color="CCCCCC"/>
            <w:left w:val="single" w:sz="4" w:space="6" w:color="CCCCCC"/>
            <w:bottom w:val="single" w:sz="4" w:space="3" w:color="CCCCCC"/>
            <w:right w:val="single" w:sz="4" w:space="6" w:color="CCCCCC"/>
          </w:divBdr>
        </w:div>
        <w:div w:id="73553291">
          <w:marLeft w:val="0"/>
          <w:marRight w:val="0"/>
          <w:marTop w:val="0"/>
          <w:marBottom w:val="0"/>
          <w:divBdr>
            <w:top w:val="single" w:sz="4" w:space="3" w:color="CCCCCC"/>
            <w:left w:val="single" w:sz="4" w:space="6" w:color="CCCCCC"/>
            <w:bottom w:val="single" w:sz="4" w:space="3" w:color="CCCCCC"/>
            <w:right w:val="single" w:sz="4" w:space="6" w:color="CCCCCC"/>
          </w:divBdr>
        </w:div>
        <w:div w:id="1215391644">
          <w:marLeft w:val="0"/>
          <w:marRight w:val="0"/>
          <w:marTop w:val="0"/>
          <w:marBottom w:val="0"/>
          <w:divBdr>
            <w:top w:val="single" w:sz="4" w:space="3" w:color="CCCCCC"/>
            <w:left w:val="single" w:sz="4" w:space="6" w:color="CCCCCC"/>
            <w:bottom w:val="single" w:sz="4" w:space="3" w:color="CCCCCC"/>
            <w:right w:val="single" w:sz="4" w:space="6" w:color="CCCCCC"/>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iryzhkova</dc:creator>
  <lastModifiedBy>orivaikina</lastModifiedBy>
  <revision>15</revision>
  <dcterms:created xsi:type="dcterms:W3CDTF">2018-05-08T12:29:00.0000000Z</dcterms:created>
  <dcterms:modified xsi:type="dcterms:W3CDTF">2020-03-15T04:08:26.9737529Z</dcterms:modified>
</coreProperties>
</file>