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4E" w:rsidRPr="00167F22" w:rsidRDefault="00D72E4E" w:rsidP="00D72E4E">
      <w:pPr>
        <w:spacing w:after="15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Консультация </w:t>
      </w:r>
      <w:r w:rsidRPr="00167F22">
        <w:rPr>
          <w:rFonts w:ascii="Times New Roman" w:eastAsia="Times New Roman" w:hAnsi="Times New Roman" w:cs="Times New Roman"/>
          <w:b/>
          <w:bCs/>
          <w:color w:val="000000"/>
          <w:sz w:val="24"/>
          <w:szCs w:val="24"/>
          <w:lang w:eastAsia="ru-RU"/>
        </w:rPr>
        <w:t>«Развитие познавательной сферы личности в раннем возрасте»</w:t>
      </w:r>
    </w:p>
    <w:p w:rsidR="007B422D" w:rsidRDefault="00D72E4E" w:rsidP="00D72E4E">
      <w:pPr>
        <w:jc w:val="center"/>
      </w:pPr>
      <w:r w:rsidRPr="00167F22">
        <w:rPr>
          <w:rFonts w:ascii="Times New Roman" w:eastAsia="Times New Roman" w:hAnsi="Times New Roman" w:cs="Times New Roman"/>
          <w:noProof/>
          <w:color w:val="000000"/>
          <w:sz w:val="24"/>
          <w:szCs w:val="24"/>
          <w:lang w:eastAsia="ru-RU"/>
        </w:rPr>
        <w:drawing>
          <wp:inline distT="0" distB="0" distL="0" distR="0" wp14:anchorId="7E93D114" wp14:editId="07C8EE32">
            <wp:extent cx="4012348" cy="2714625"/>
            <wp:effectExtent l="0" t="0" r="7620" b="0"/>
            <wp:docPr id="2" name="Рисунок 2" descr="https://fsd.multiurok.ru/html/2017/07/19/s_596f69a62d1b4/662386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07/19/s_596f69a62d1b4/662386_1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2348" cy="2714625"/>
                    </a:xfrm>
                    <a:prstGeom prst="rect">
                      <a:avLst/>
                    </a:prstGeom>
                    <a:noFill/>
                    <a:ln>
                      <a:noFill/>
                    </a:ln>
                  </pic:spPr>
                </pic:pic>
              </a:graphicData>
            </a:graphic>
          </wp:inline>
        </w:drawing>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tab/>
      </w:r>
      <w:r w:rsidRPr="00167F22">
        <w:rPr>
          <w:rFonts w:ascii="Times New Roman" w:eastAsia="Times New Roman" w:hAnsi="Times New Roman" w:cs="Times New Roman"/>
          <w:color w:val="000000"/>
          <w:sz w:val="24"/>
          <w:szCs w:val="24"/>
          <w:lang w:eastAsia="ru-RU"/>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w:t>
      </w:r>
      <w:proofErr w:type="spellStart"/>
      <w:r w:rsidRPr="00167F22">
        <w:rPr>
          <w:rFonts w:ascii="Times New Roman" w:eastAsia="Times New Roman" w:hAnsi="Times New Roman" w:cs="Times New Roman"/>
          <w:color w:val="000000"/>
          <w:sz w:val="24"/>
          <w:szCs w:val="24"/>
          <w:lang w:eastAsia="ru-RU"/>
        </w:rPr>
        <w:t>манипулятивной</w:t>
      </w:r>
      <w:proofErr w:type="spellEnd"/>
      <w:r w:rsidRPr="00167F22">
        <w:rPr>
          <w:rFonts w:ascii="Times New Roman" w:eastAsia="Times New Roman" w:hAnsi="Times New Roman" w:cs="Times New Roman"/>
          <w:color w:val="000000"/>
          <w:sz w:val="24"/>
          <w:szCs w:val="24"/>
          <w:lang w:eastAsia="ru-RU"/>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w:t>
      </w:r>
      <w:proofErr w:type="gramStart"/>
      <w:r w:rsidRPr="00167F22">
        <w:rPr>
          <w:rFonts w:ascii="Times New Roman" w:eastAsia="Times New Roman" w:hAnsi="Times New Roman" w:cs="Times New Roman"/>
          <w:color w:val="000000"/>
          <w:sz w:val="24"/>
          <w:szCs w:val="24"/>
          <w:lang w:eastAsia="ru-RU"/>
        </w:rPr>
        <w:t>например</w:t>
      </w:r>
      <w:proofErr w:type="gramEnd"/>
      <w:r w:rsidRPr="00167F22">
        <w:rPr>
          <w:rFonts w:ascii="Times New Roman" w:eastAsia="Times New Roman" w:hAnsi="Times New Roman" w:cs="Times New Roman"/>
          <w:color w:val="000000"/>
          <w:sz w:val="24"/>
          <w:szCs w:val="24"/>
          <w:lang w:eastAsia="ru-RU"/>
        </w:rPr>
        <w:t xml:space="preserve"> ложкой едят, лопаткой копают, а молотком забивают гвозди.</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w:t>
      </w:r>
      <w:proofErr w:type="gramStart"/>
      <w:r w:rsidRPr="00167F22">
        <w:rPr>
          <w:rFonts w:ascii="Times New Roman" w:eastAsia="Times New Roman" w:hAnsi="Times New Roman" w:cs="Times New Roman"/>
          <w:color w:val="000000"/>
          <w:sz w:val="24"/>
          <w:szCs w:val="24"/>
          <w:lang w:eastAsia="ru-RU"/>
        </w:rPr>
        <w:t>образом</w:t>
      </w:r>
      <w:proofErr w:type="gramEnd"/>
      <w:r w:rsidRPr="00167F22">
        <w:rPr>
          <w:rFonts w:ascii="Times New Roman" w:eastAsia="Times New Roman" w:hAnsi="Times New Roman" w:cs="Times New Roman"/>
          <w:color w:val="000000"/>
          <w:sz w:val="24"/>
          <w:szCs w:val="24"/>
          <w:lang w:eastAsia="ru-RU"/>
        </w:rPr>
        <w:t xml:space="preserve">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w:t>
      </w:r>
      <w:r w:rsidRPr="00167F22">
        <w:rPr>
          <w:rFonts w:ascii="Times New Roman" w:eastAsia="Times New Roman" w:hAnsi="Times New Roman" w:cs="Times New Roman"/>
          <w:color w:val="000000"/>
          <w:sz w:val="24"/>
          <w:szCs w:val="24"/>
          <w:lang w:eastAsia="ru-RU"/>
        </w:rPr>
        <w:lastRenderedPageBreak/>
        <w:t xml:space="preserve">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взрослыми.</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Большое значение для психического развития в этом возрасте имеет и формирование </w:t>
      </w:r>
      <w:proofErr w:type="spellStart"/>
      <w:r w:rsidRPr="00167F22">
        <w:rPr>
          <w:rFonts w:ascii="Times New Roman" w:eastAsia="Times New Roman" w:hAnsi="Times New Roman" w:cs="Times New Roman"/>
          <w:color w:val="000000"/>
          <w:sz w:val="24"/>
          <w:szCs w:val="24"/>
          <w:lang w:eastAsia="ru-RU"/>
        </w:rPr>
        <w:t>сенсорики</w:t>
      </w:r>
      <w:proofErr w:type="spellEnd"/>
      <w:r w:rsidRPr="00167F22">
        <w:rPr>
          <w:rFonts w:ascii="Times New Roman" w:eastAsia="Times New Roman" w:hAnsi="Times New Roman" w:cs="Times New Roman"/>
          <w:color w:val="000000"/>
          <w:sz w:val="24"/>
          <w:szCs w:val="24"/>
          <w:lang w:eastAsia="ru-RU"/>
        </w:rPr>
        <w:t xml:space="preserve">. Исследования многих ученых (К. </w:t>
      </w:r>
      <w:proofErr w:type="spellStart"/>
      <w:r w:rsidRPr="00167F22">
        <w:rPr>
          <w:rFonts w:ascii="Times New Roman" w:eastAsia="Times New Roman" w:hAnsi="Times New Roman" w:cs="Times New Roman"/>
          <w:color w:val="000000"/>
          <w:sz w:val="24"/>
          <w:szCs w:val="24"/>
          <w:lang w:eastAsia="ru-RU"/>
        </w:rPr>
        <w:t>Бюлера</w:t>
      </w:r>
      <w:proofErr w:type="spellEnd"/>
      <w:r w:rsidRPr="00167F22">
        <w:rPr>
          <w:rFonts w:ascii="Times New Roman" w:eastAsia="Times New Roman" w:hAnsi="Times New Roman" w:cs="Times New Roman"/>
          <w:color w:val="000000"/>
          <w:sz w:val="24"/>
          <w:szCs w:val="24"/>
          <w:lang w:eastAsia="ru-RU"/>
        </w:rPr>
        <w:t xml:space="preserve">, А.В. Запорожца, Л.А. </w:t>
      </w:r>
      <w:proofErr w:type="spellStart"/>
      <w:r w:rsidRPr="00167F22">
        <w:rPr>
          <w:rFonts w:ascii="Times New Roman" w:eastAsia="Times New Roman" w:hAnsi="Times New Roman" w:cs="Times New Roman"/>
          <w:color w:val="000000"/>
          <w:sz w:val="24"/>
          <w:szCs w:val="24"/>
          <w:lang w:eastAsia="ru-RU"/>
        </w:rPr>
        <w:t>Венгера</w:t>
      </w:r>
      <w:proofErr w:type="spellEnd"/>
      <w:r w:rsidRPr="00167F22">
        <w:rPr>
          <w:rFonts w:ascii="Times New Roman" w:eastAsia="Times New Roman" w:hAnsi="Times New Roman" w:cs="Times New Roman"/>
          <w:color w:val="000000"/>
          <w:sz w:val="24"/>
          <w:szCs w:val="24"/>
          <w:lang w:eastAsia="ru-RU"/>
        </w:rPr>
        <w:t>)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же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w:t>
      </w:r>
      <w:proofErr w:type="spellStart"/>
      <w:proofErr w:type="gramStart"/>
      <w:r w:rsidRPr="00167F22">
        <w:rPr>
          <w:rFonts w:ascii="Times New Roman" w:eastAsia="Times New Roman" w:hAnsi="Times New Roman" w:cs="Times New Roman"/>
          <w:color w:val="000000"/>
          <w:sz w:val="24"/>
          <w:szCs w:val="24"/>
          <w:lang w:eastAsia="ru-RU"/>
        </w:rPr>
        <w:t>осн</w:t>
      </w:r>
      <w:proofErr w:type="spellEnd"/>
      <w:proofErr w:type="gramEnd"/>
      <w:r w:rsidRPr="00D72E4E">
        <w:rPr>
          <w:rFonts w:ascii="Times New Roman" w:eastAsia="Times New Roman" w:hAnsi="Times New Roman" w:cs="Times New Roman"/>
          <w:color w:val="000000"/>
          <w:sz w:val="24"/>
          <w:szCs w:val="24"/>
          <w:lang w:eastAsia="ru-RU"/>
        </w:rPr>
        <w:t xml:space="preserve"> </w:t>
      </w:r>
      <w:r w:rsidRPr="00167F22">
        <w:rPr>
          <w:rFonts w:ascii="Times New Roman" w:eastAsia="Times New Roman" w:hAnsi="Times New Roman" w:cs="Times New Roman"/>
          <w:color w:val="000000"/>
          <w:sz w:val="24"/>
          <w:szCs w:val="24"/>
          <w:lang w:eastAsia="ru-RU"/>
        </w:rPr>
        <w:t>основных эталона формируются у детей к концу раннего возраста.</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167F22">
        <w:rPr>
          <w:rFonts w:ascii="Times New Roman" w:eastAsia="Times New Roman" w:hAnsi="Times New Roman" w:cs="Times New Roman"/>
          <w:b/>
          <w:bCs/>
          <w:color w:val="000000"/>
          <w:sz w:val="24"/>
          <w:szCs w:val="24"/>
          <w:lang w:eastAsia="ru-RU"/>
        </w:rPr>
        <w:t> </w:t>
      </w:r>
      <w:r w:rsidRPr="00167F22">
        <w:rPr>
          <w:rFonts w:ascii="Times New Roman" w:eastAsia="Times New Roman" w:hAnsi="Times New Roman" w:cs="Times New Roman"/>
          <w:color w:val="000000"/>
          <w:sz w:val="24"/>
          <w:szCs w:val="24"/>
          <w:lang w:eastAsia="ru-RU"/>
        </w:rPr>
        <w:t>уже найти отличия между конкретным предметом и эталоном, например, сказав, что яблоко — это неправильный круг.</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 раннем возрасте кроме наглядно-действенного мышления начинает формироваться и </w:t>
      </w:r>
      <w:proofErr w:type="gramStart"/>
      <w:r w:rsidRPr="00167F22">
        <w:rPr>
          <w:rFonts w:ascii="Times New Roman" w:eastAsia="Times New Roman" w:hAnsi="Times New Roman" w:cs="Times New Roman"/>
          <w:color w:val="000000"/>
          <w:sz w:val="24"/>
          <w:szCs w:val="24"/>
          <w:lang w:eastAsia="ru-RU"/>
        </w:rPr>
        <w:t>наглядно-образное</w:t>
      </w:r>
      <w:proofErr w:type="gramEnd"/>
      <w:r w:rsidRPr="00167F22">
        <w:rPr>
          <w:rFonts w:ascii="Times New Roman" w:eastAsia="Times New Roman" w:hAnsi="Times New Roman" w:cs="Times New Roman"/>
          <w:color w:val="000000"/>
          <w:sz w:val="24"/>
          <w:szCs w:val="24"/>
          <w:lang w:eastAsia="ru-RU"/>
        </w:rPr>
        <w:t xml:space="preserve">.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w:t>
      </w:r>
      <w:r w:rsidRPr="00167F22">
        <w:rPr>
          <w:rFonts w:ascii="Times New Roman" w:eastAsia="Times New Roman" w:hAnsi="Times New Roman" w:cs="Times New Roman"/>
          <w:color w:val="000000"/>
          <w:sz w:val="24"/>
          <w:szCs w:val="24"/>
          <w:lang w:eastAsia="ru-RU"/>
        </w:rPr>
        <w:lastRenderedPageBreak/>
        <w:t>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 совместная предметная деятельность могут существенно ускорить познавательное развитие детей.</w:t>
      </w:r>
    </w:p>
    <w:p w:rsidR="00D72E4E" w:rsidRPr="00167F22" w:rsidRDefault="00D72E4E" w:rsidP="00D72E4E">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 совместная предметная деятельность могут существенно ускорить познавательное развитие детей.</w:t>
      </w:r>
    </w:p>
    <w:p w:rsidR="00D72E4E" w:rsidRDefault="00D72E4E" w:rsidP="00D72E4E">
      <w:pPr>
        <w:tabs>
          <w:tab w:val="left" w:pos="975"/>
        </w:tabs>
      </w:pPr>
      <w:bookmarkStart w:id="0" w:name="_GoBack"/>
      <w:bookmarkEnd w:id="0"/>
    </w:p>
    <w:sectPr w:rsidR="00D72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CF"/>
    <w:rsid w:val="004B1ACF"/>
    <w:rsid w:val="007B422D"/>
    <w:rsid w:val="00D7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6956</Characters>
  <Application>Microsoft Office Word</Application>
  <DocSecurity>0</DocSecurity>
  <Lines>57</Lines>
  <Paragraphs>16</Paragraphs>
  <ScaleCrop>false</ScaleCrop>
  <Company>SPecialiST RePack</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2022-10-06T23:37:00Z</dcterms:created>
  <dcterms:modified xsi:type="dcterms:W3CDTF">2022-10-06T23:39:00Z</dcterms:modified>
</cp:coreProperties>
</file>