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МАДОУ «ЦРР - Детский сад №91 «Строитель» г. Улан-Удэ</w:t>
      </w: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A5568C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Отчёт по теме самообразования</w:t>
      </w:r>
    </w:p>
    <w:p w:rsidR="009F4DF0" w:rsidRDefault="009F4DF0" w:rsidP="009F4DF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DF43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“Развитие конструктивного мышления у детей старшего дошкольного возраста в условиях ФГОС” </w:t>
      </w:r>
      <w:r w:rsidRPr="00DF43B5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за</w:t>
      </w: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 2021-22 уч. г.</w:t>
      </w:r>
    </w:p>
    <w:p w:rsidR="009F4DF0" w:rsidRPr="00A5568C" w:rsidRDefault="009F4DF0" w:rsidP="009F4DF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воспитатель Переведенкова И.А.</w:t>
      </w:r>
    </w:p>
    <w:p w:rsidR="009F4DF0" w:rsidRDefault="009F4DF0" w:rsidP="009F4DF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г. Улан-Удэ</w:t>
      </w: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bCs/>
            <w:color w:val="000000"/>
            <w:sz w:val="28"/>
            <w:shd w:val="clear" w:color="auto" w:fill="FFFFFF"/>
          </w:rPr>
          <w:t>2022 г</w:t>
        </w:r>
      </w:smartTag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.</w:t>
      </w: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9F4DF0" w:rsidRDefault="009F4DF0" w:rsidP="009F4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5743E" w:rsidRPr="00552ECF" w:rsidRDefault="00D5563E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552EC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Целью</w:t>
      </w:r>
      <w:r w:rsidRPr="00552EC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2EC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моей работы по профессиональному развитию на</w:t>
      </w:r>
      <w:r w:rsidRPr="00552EC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2021 – 2022 уч. год было:</w:t>
      </w:r>
      <w:r w:rsidR="0075743E" w:rsidRPr="00552EC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D5563E" w:rsidRPr="00552ECF" w:rsidRDefault="0075743E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563E"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продолжать повышать свою профессиональную квалификацию и педагогическую компетентность </w:t>
      </w:r>
      <w:r w:rsidR="00D5563E" w:rsidRPr="00552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вопросе </w:t>
      </w:r>
      <w:r w:rsidR="00D5563E" w:rsidRPr="0055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конструктивного мышления у детей старшего дошкольного возраста в условиях ФГОС </w:t>
      </w:r>
      <w:r w:rsidR="00D5563E" w:rsidRPr="00552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педагогической деятельности.</w:t>
      </w:r>
    </w:p>
    <w:p w:rsidR="00D5563E" w:rsidRPr="00552ECF" w:rsidRDefault="00D5563E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EC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 процессе самообразования я решала следующие</w:t>
      </w:r>
      <w:r w:rsidRPr="00552EC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2EC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</w:t>
      </w:r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563E" w:rsidRPr="00552ECF" w:rsidRDefault="005D5690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D5563E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собственный уровень знаний путем изучения необходимой литературы</w:t>
      </w:r>
    </w:p>
    <w:p w:rsidR="005D5690" w:rsidRPr="00552ECF" w:rsidRDefault="005D5690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2.Пройти курсы повышения квалификации «</w:t>
      </w:r>
      <w:r w:rsidRPr="00552E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 Фрёбеля до робота, растим будущих инженеров</w:t>
      </w:r>
      <w:r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D5563E" w:rsidRPr="00552ECF" w:rsidRDefault="005D5690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552E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у детей интерес к робототехнике</w:t>
      </w:r>
      <w:r w:rsidR="009F4D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9F4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изучению инженерно- технических профессий. </w:t>
      </w:r>
    </w:p>
    <w:p w:rsidR="0075743E" w:rsidRPr="00552ECF" w:rsidRDefault="00552ECF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743E"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743E"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Учиться моделировать свою педагогическую деятельность на основе </w:t>
      </w:r>
      <w:r w:rsidR="0075743E" w:rsidRPr="00552ECF">
        <w:rPr>
          <w:rFonts w:ascii="Times New Roman" w:hAnsi="Times New Roman" w:cs="Times New Roman"/>
          <w:sz w:val="28"/>
          <w:szCs w:val="28"/>
          <w:lang w:eastAsia="ru-RU"/>
        </w:rPr>
        <w:t>изучения данной темы: р</w:t>
      </w:r>
      <w:r w:rsidR="0075743E" w:rsidRPr="00552ECF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конструктивного мышления у детей старшего дошкольного возраста в условиях ФГОС.</w:t>
      </w:r>
    </w:p>
    <w:p w:rsidR="00657C3C" w:rsidRPr="009F4DF0" w:rsidRDefault="00552ECF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657C3C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5563E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7C3C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Оказывать</w:t>
      </w:r>
      <w:r w:rsidR="00D5563E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7C3C" w:rsidRPr="00552E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консультативную</w:t>
      </w:r>
      <w:r w:rsidR="00D5563E" w:rsidRPr="00552E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57C3C" w:rsidRPr="00552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(информационной,</w:t>
      </w:r>
      <w:r w:rsidR="00D5563E" w:rsidRPr="00552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57C3C" w:rsidRPr="00552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методической,</w:t>
      </w:r>
      <w:r w:rsidR="00D5563E" w:rsidRPr="00552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57C3C" w:rsidRPr="00552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обучающей)</w:t>
      </w:r>
      <w:r w:rsidR="00D5563E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7C3C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</w:t>
      </w:r>
      <w:r w:rsidR="00D5563E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7C3C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</w:t>
      </w:r>
      <w:r w:rsidR="00D5563E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7C3C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D5563E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25E1" w:rsidRPr="00552E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657C3C" w:rsidRPr="00552E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</w:t>
      </w:r>
      <w:r w:rsidR="004025E1" w:rsidRPr="00552E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тию</w:t>
      </w:r>
      <w:r w:rsidR="00D5563E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25E1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</w:t>
      </w:r>
      <w:r w:rsidR="00657C3C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</w:t>
      </w:r>
      <w:r w:rsidR="004025E1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5563E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7C3C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5563E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7C3C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данном</w:t>
      </w:r>
      <w:r w:rsidR="00D5563E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7C3C" w:rsidRPr="0055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направлении.</w:t>
      </w:r>
    </w:p>
    <w:p w:rsidR="009F4DF0" w:rsidRDefault="004025E1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EC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 работы по самообразованию, я изучила методическую </w:t>
      </w:r>
      <w:r w:rsidR="00A94E91" w:rsidRPr="00552E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литературу, а так же прошла курсы повышения квалификации по программе « От Фрёбеля до робота, растим будущих инженеров»</w:t>
      </w:r>
    </w:p>
    <w:p w:rsidR="004025E1" w:rsidRPr="00552ECF" w:rsidRDefault="005D00B1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Мною были изучены такие инновационные технологии как «Клубный час», «Игровой час»,</w:t>
      </w:r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</w:t>
      </w:r>
      <w:proofErr w:type="gramStart"/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которых</w:t>
      </w:r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разработала </w:t>
      </w:r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долгосрочный проект под названием</w:t>
      </w:r>
      <w:r w:rsidRPr="00552ECF">
        <w:rPr>
          <w:rFonts w:ascii="Times New Roman" w:hAnsi="Times New Roman" w:cs="Times New Roman"/>
          <w:sz w:val="28"/>
          <w:szCs w:val="28"/>
        </w:rPr>
        <w:t xml:space="preserve">: «Научно – техническое творчество: «Клуб Винтика и </w:t>
      </w:r>
      <w:proofErr w:type="spellStart"/>
      <w:r w:rsidRPr="00552ECF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743E"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57F8" w:rsidRPr="00552ECF" w:rsidRDefault="00EB57F8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552ECF">
        <w:rPr>
          <w:color w:val="111111"/>
          <w:sz w:val="28"/>
          <w:szCs w:val="28"/>
        </w:rPr>
        <w:t xml:space="preserve">В работе 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использова</w:t>
      </w:r>
      <w:r w:rsidRPr="00552ECF">
        <w:rPr>
          <w:color w:val="111111"/>
          <w:sz w:val="28"/>
          <w:szCs w:val="28"/>
        </w:rPr>
        <w:t xml:space="preserve">лись разные виды 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конструкторов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ЛЕГО</w:t>
      </w:r>
      <w:r w:rsidRPr="00552ECF">
        <w:rPr>
          <w:color w:val="111111"/>
          <w:sz w:val="28"/>
          <w:szCs w:val="28"/>
        </w:rPr>
        <w:t xml:space="preserve">, </w:t>
      </w:r>
      <w:r w:rsidR="005D00B1" w:rsidRPr="00552ECF">
        <w:rPr>
          <w:color w:val="111111"/>
          <w:sz w:val="28"/>
          <w:szCs w:val="28"/>
        </w:rPr>
        <w:t>Мега-</w:t>
      </w:r>
      <w:proofErr w:type="spellStart"/>
      <w:r w:rsidR="005D00B1" w:rsidRPr="00552ECF">
        <w:rPr>
          <w:color w:val="111111"/>
          <w:sz w:val="28"/>
          <w:szCs w:val="28"/>
        </w:rPr>
        <w:t>полидрон</w:t>
      </w:r>
      <w:proofErr w:type="spellEnd"/>
      <w:r w:rsidR="005D00B1" w:rsidRPr="00552ECF">
        <w:rPr>
          <w:color w:val="111111"/>
          <w:sz w:val="28"/>
          <w:szCs w:val="28"/>
        </w:rPr>
        <w:t xml:space="preserve">, </w:t>
      </w:r>
      <w:proofErr w:type="spellStart"/>
      <w:r w:rsidRPr="00552ECF">
        <w:rPr>
          <w:color w:val="111111"/>
          <w:sz w:val="28"/>
          <w:szCs w:val="28"/>
        </w:rPr>
        <w:t>Мегапластик</w:t>
      </w:r>
      <w:proofErr w:type="spellEnd"/>
      <w:r w:rsidRPr="00552ECF">
        <w:rPr>
          <w:color w:val="111111"/>
          <w:sz w:val="28"/>
          <w:szCs w:val="28"/>
        </w:rPr>
        <w:t xml:space="preserve">, деревянный и магнитный конструкторы </w:t>
      </w:r>
      <w:r w:rsidR="005D00B1" w:rsidRPr="00552ECF">
        <w:rPr>
          <w:color w:val="111111"/>
          <w:sz w:val="28"/>
          <w:szCs w:val="28"/>
        </w:rPr>
        <w:t>и другие виды конструкторов</w:t>
      </w:r>
      <w:r w:rsidRPr="00552ECF">
        <w:rPr>
          <w:color w:val="111111"/>
          <w:sz w:val="28"/>
          <w:szCs w:val="28"/>
        </w:rPr>
        <w:t>.</w:t>
      </w:r>
      <w:r w:rsidR="00D5563E" w:rsidRPr="00552ECF">
        <w:rPr>
          <w:color w:val="111111"/>
          <w:sz w:val="28"/>
          <w:szCs w:val="28"/>
        </w:rPr>
        <w:t xml:space="preserve"> </w:t>
      </w:r>
    </w:p>
    <w:p w:rsidR="00657C3C" w:rsidRPr="009F4DF0" w:rsidRDefault="00657C3C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111111"/>
          <w:sz w:val="28"/>
          <w:szCs w:val="28"/>
        </w:rPr>
      </w:pP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Основн</w:t>
      </w:r>
      <w:r w:rsidR="00552ECF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ой </w:t>
      </w:r>
      <w:r w:rsidR="00D5563E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иде</w:t>
      </w:r>
      <w:r w:rsidR="00552ECF" w:rsidRPr="009F4DF0">
        <w:rPr>
          <w:b/>
          <w:i/>
          <w:color w:val="111111"/>
          <w:sz w:val="28"/>
          <w:szCs w:val="28"/>
          <w:bdr w:val="none" w:sz="0" w:space="0" w:color="auto" w:frame="1"/>
        </w:rPr>
        <w:t>ей</w:t>
      </w:r>
      <w:r w:rsidR="00D5563E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552ECF" w:rsidRPr="009F4DF0">
        <w:rPr>
          <w:b/>
          <w:i/>
          <w:color w:val="111111"/>
          <w:sz w:val="28"/>
          <w:szCs w:val="28"/>
        </w:rPr>
        <w:t>работы было:</w:t>
      </w:r>
      <w:r w:rsidR="00D5563E" w:rsidRPr="009F4DF0">
        <w:rPr>
          <w:b/>
          <w:i/>
          <w:color w:val="111111"/>
          <w:sz w:val="28"/>
          <w:szCs w:val="28"/>
        </w:rPr>
        <w:t xml:space="preserve"> </w:t>
      </w:r>
      <w:r w:rsidRPr="009F4DF0">
        <w:rPr>
          <w:b/>
          <w:i/>
          <w:color w:val="111111"/>
          <w:sz w:val="28"/>
          <w:szCs w:val="28"/>
        </w:rPr>
        <w:t>предложить</w:t>
      </w:r>
      <w:r w:rsidR="00D5563E" w:rsidRPr="009F4DF0">
        <w:rPr>
          <w:b/>
          <w:i/>
          <w:color w:val="111111"/>
          <w:sz w:val="28"/>
          <w:szCs w:val="28"/>
        </w:rPr>
        <w:t xml:space="preserve"> </w:t>
      </w:r>
      <w:r w:rsidRPr="009F4DF0">
        <w:rPr>
          <w:b/>
          <w:i/>
          <w:color w:val="111111"/>
          <w:sz w:val="28"/>
          <w:szCs w:val="28"/>
        </w:rPr>
        <w:t>детям</w:t>
      </w:r>
      <w:r w:rsidR="00D5563E" w:rsidRPr="009F4DF0">
        <w:rPr>
          <w:b/>
          <w:i/>
          <w:color w:val="111111"/>
          <w:sz w:val="28"/>
          <w:szCs w:val="28"/>
        </w:rPr>
        <w:t xml:space="preserve"> </w:t>
      </w:r>
      <w:r w:rsidRPr="009F4DF0">
        <w:rPr>
          <w:b/>
          <w:i/>
          <w:color w:val="111111"/>
          <w:sz w:val="28"/>
          <w:szCs w:val="28"/>
        </w:rPr>
        <w:t>создавать</w:t>
      </w:r>
      <w:r w:rsidR="00D5563E" w:rsidRPr="009F4DF0">
        <w:rPr>
          <w:b/>
          <w:i/>
          <w:color w:val="111111"/>
          <w:sz w:val="28"/>
          <w:szCs w:val="28"/>
        </w:rPr>
        <w:t xml:space="preserve"> </w:t>
      </w:r>
      <w:r w:rsidRPr="009F4DF0">
        <w:rPr>
          <w:b/>
          <w:i/>
          <w:color w:val="111111"/>
          <w:sz w:val="28"/>
          <w:szCs w:val="28"/>
        </w:rPr>
        <w:t>объекты</w:t>
      </w:r>
      <w:r w:rsidR="009F4DF0" w:rsidRPr="009F4DF0">
        <w:rPr>
          <w:b/>
          <w:i/>
          <w:color w:val="111111"/>
          <w:sz w:val="28"/>
          <w:szCs w:val="28"/>
        </w:rPr>
        <w:t>,</w:t>
      </w:r>
      <w:r w:rsidR="00D5563E" w:rsidRPr="009F4DF0">
        <w:rPr>
          <w:b/>
          <w:i/>
          <w:color w:val="111111"/>
          <w:sz w:val="28"/>
          <w:szCs w:val="28"/>
        </w:rPr>
        <w:t xml:space="preserve"> </w:t>
      </w:r>
      <w:r w:rsidR="009F4DF0" w:rsidRPr="009F4DF0">
        <w:rPr>
          <w:b/>
          <w:i/>
          <w:color w:val="111111"/>
          <w:sz w:val="28"/>
          <w:szCs w:val="28"/>
          <w:bdr w:val="none" w:sz="0" w:space="0" w:color="auto" w:frame="1"/>
        </w:rPr>
        <w:t>д</w:t>
      </w: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ля</w:t>
      </w:r>
      <w:r w:rsidR="00D5563E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создания</w:t>
      </w:r>
      <w:r w:rsidR="00552ECF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, которых </w:t>
      </w: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нужно</w:t>
      </w:r>
      <w:r w:rsidRPr="009F4DF0">
        <w:rPr>
          <w:b/>
          <w:i/>
          <w:color w:val="111111"/>
          <w:sz w:val="28"/>
          <w:szCs w:val="28"/>
        </w:rPr>
        <w:t>:</w:t>
      </w:r>
    </w:p>
    <w:p w:rsidR="00657C3C" w:rsidRPr="00552ECF" w:rsidRDefault="00552ECF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F4DF0">
        <w:rPr>
          <w:color w:val="111111"/>
          <w:sz w:val="28"/>
          <w:szCs w:val="28"/>
        </w:rPr>
        <w:t>-</w:t>
      </w:r>
      <w:r w:rsidR="00D5563E" w:rsidRPr="009F4DF0">
        <w:rPr>
          <w:color w:val="111111"/>
          <w:sz w:val="28"/>
          <w:szCs w:val="28"/>
        </w:rPr>
        <w:t xml:space="preserve"> </w:t>
      </w:r>
      <w:r w:rsidR="00657C3C" w:rsidRPr="009F4DF0">
        <w:rPr>
          <w:color w:val="111111"/>
          <w:sz w:val="28"/>
          <w:szCs w:val="28"/>
        </w:rPr>
        <w:t>изучить</w:t>
      </w:r>
      <w:r w:rsidR="00D5563E" w:rsidRPr="009F4DF0">
        <w:rPr>
          <w:color w:val="111111"/>
          <w:sz w:val="28"/>
          <w:szCs w:val="28"/>
        </w:rPr>
        <w:t xml:space="preserve"> </w:t>
      </w:r>
      <w:r w:rsidR="00657C3C" w:rsidRPr="009F4D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технологию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создания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объекта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–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т.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е.</w:t>
      </w:r>
      <w:r w:rsidR="00D5563E" w:rsidRPr="00552ECF">
        <w:rPr>
          <w:color w:val="111111"/>
          <w:sz w:val="28"/>
          <w:szCs w:val="28"/>
        </w:rPr>
        <w:t xml:space="preserve"> </w:t>
      </w:r>
      <w:proofErr w:type="gramStart"/>
      <w:r w:rsidR="00657C3C" w:rsidRPr="00552ECF">
        <w:rPr>
          <w:color w:val="111111"/>
          <w:sz w:val="28"/>
          <w:szCs w:val="28"/>
        </w:rPr>
        <w:t>выполнить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роль</w:t>
      </w:r>
      <w:proofErr w:type="gramEnd"/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исследователя</w:t>
      </w:r>
      <w:r w:rsidR="009F4DF0">
        <w:rPr>
          <w:color w:val="111111"/>
          <w:sz w:val="28"/>
          <w:szCs w:val="28"/>
        </w:rPr>
        <w:t>,</w:t>
      </w:r>
    </w:p>
    <w:p w:rsidR="00657C3C" w:rsidRPr="00552ECF" w:rsidRDefault="00552ECF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552ECF"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принять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на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себя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роль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инженера-конструктора</w:t>
      </w:r>
      <w:r w:rsidR="00657C3C" w:rsidRPr="00552ECF">
        <w:rPr>
          <w:color w:val="111111"/>
          <w:sz w:val="28"/>
          <w:szCs w:val="28"/>
        </w:rPr>
        <w:t>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изобретателя,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способного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творить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–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моделировать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технологические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процессы</w:t>
      </w:r>
    </w:p>
    <w:p w:rsidR="009F4DF0" w:rsidRDefault="00552ECF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552ECF"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встать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на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продуктивную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позицию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–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подбирать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материалы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для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реализации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задумок,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выполнять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действия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</w:p>
    <w:p w:rsidR="00657C3C" w:rsidRPr="00552ECF" w:rsidRDefault="00552ECF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552ECF"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proofErr w:type="gramStart"/>
      <w:r w:rsidR="00657C3C" w:rsidRPr="00552ECF">
        <w:rPr>
          <w:color w:val="111111"/>
          <w:sz w:val="28"/>
          <w:szCs w:val="28"/>
        </w:rPr>
        <w:t>выполнить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роль</w:t>
      </w:r>
      <w:proofErr w:type="gramEnd"/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успешного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инженера,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презентующего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созданный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механизм.</w:t>
      </w:r>
    </w:p>
    <w:p w:rsidR="00657C3C" w:rsidRPr="009F4DF0" w:rsidRDefault="00657C3C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111111"/>
          <w:sz w:val="28"/>
          <w:szCs w:val="28"/>
        </w:rPr>
      </w:pP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В</w:t>
      </w:r>
      <w:r w:rsidR="00D5563E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своей</w:t>
      </w:r>
      <w:r w:rsidR="00D5563E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работе</w:t>
      </w:r>
      <w:r w:rsidR="00D5563E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применяю</w:t>
      </w:r>
      <w:r w:rsidR="00D5563E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следующие</w:t>
      </w:r>
      <w:r w:rsidR="00D5563E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методы</w:t>
      </w:r>
      <w:r w:rsidRPr="009F4DF0">
        <w:rPr>
          <w:b/>
          <w:i/>
          <w:color w:val="111111"/>
          <w:sz w:val="28"/>
          <w:szCs w:val="28"/>
        </w:rPr>
        <w:t>:</w:t>
      </w:r>
    </w:p>
    <w:p w:rsidR="00657C3C" w:rsidRPr="00552ECF" w:rsidRDefault="009F4DF0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Объяснительно-иллюстративный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предъявление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информации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различными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способами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(объяснение,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рассказ,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беседа,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инструктаж,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демонстрация,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работа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с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технологическими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картами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</w:t>
      </w:r>
      <w:r w:rsidR="00657C3C" w:rsidRPr="00552ECF">
        <w:rPr>
          <w:color w:val="111111"/>
          <w:sz w:val="28"/>
          <w:szCs w:val="28"/>
        </w:rPr>
        <w:t>.);</w:t>
      </w:r>
    </w:p>
    <w:p w:rsidR="00657C3C" w:rsidRPr="00552ECF" w:rsidRDefault="009F4DF0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5D5690" w:rsidRPr="00552ECF">
        <w:rPr>
          <w:color w:val="111111"/>
          <w:sz w:val="28"/>
          <w:szCs w:val="28"/>
        </w:rPr>
        <w:t>М</w:t>
      </w:r>
      <w:r w:rsidR="00657C3C" w:rsidRPr="00552ECF">
        <w:rPr>
          <w:color w:val="111111"/>
          <w:sz w:val="28"/>
          <w:szCs w:val="28"/>
        </w:rPr>
        <w:t>етод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i/>
          <w:iCs/>
          <w:color w:val="111111"/>
          <w:sz w:val="28"/>
          <w:szCs w:val="28"/>
          <w:bdr w:val="none" w:sz="0" w:space="0" w:color="auto" w:frame="1"/>
        </w:rPr>
        <w:t>(создание</w:t>
      </w:r>
      <w:r w:rsidR="00D5563E" w:rsidRPr="00552EC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творческих</w:t>
      </w:r>
      <w:r w:rsidR="00D5563E" w:rsidRPr="00552EC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моделей</w:t>
      </w:r>
      <w:r w:rsidR="00D5563E" w:rsidRPr="00552EC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="00D5563E" w:rsidRPr="00552EC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</w:t>
      </w:r>
      <w:r w:rsidR="00657C3C" w:rsidRPr="00552ECF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D5563E" w:rsidRPr="00552EC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i/>
          <w:iCs/>
          <w:color w:val="111111"/>
          <w:sz w:val="28"/>
          <w:szCs w:val="28"/>
          <w:bdr w:val="none" w:sz="0" w:space="0" w:color="auto" w:frame="1"/>
        </w:rPr>
        <w:t>д.)</w:t>
      </w:r>
      <w:r w:rsidR="00657C3C" w:rsidRPr="00552ECF">
        <w:rPr>
          <w:color w:val="111111"/>
          <w:sz w:val="28"/>
          <w:szCs w:val="28"/>
        </w:rPr>
        <w:t>;</w:t>
      </w:r>
    </w:p>
    <w:p w:rsidR="00657C3C" w:rsidRPr="00552ECF" w:rsidRDefault="009F4DF0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Проблемный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постановка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проблемы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и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самостоятельный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поиск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её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решения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детьми;</w:t>
      </w:r>
    </w:p>
    <w:p w:rsidR="009F4DF0" w:rsidRDefault="009F4DF0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proofErr w:type="gramStart"/>
      <w:r w:rsidR="00657C3C" w:rsidRPr="00552ECF">
        <w:rPr>
          <w:color w:val="111111"/>
          <w:sz w:val="28"/>
          <w:szCs w:val="28"/>
        </w:rPr>
        <w:t>Репродуктивный</w:t>
      </w:r>
      <w:proofErr w:type="gramEnd"/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воспроизводство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знаний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и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способов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color w:val="111111"/>
          <w:sz w:val="28"/>
          <w:szCs w:val="28"/>
        </w:rPr>
        <w:t>(собирание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моделей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и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конструкций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образцу</w:t>
      </w:r>
      <w:r w:rsidR="00657C3C" w:rsidRPr="00552ECF">
        <w:rPr>
          <w:color w:val="111111"/>
          <w:sz w:val="28"/>
          <w:szCs w:val="28"/>
        </w:rPr>
        <w:t>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беседа,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упражнения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по</w:t>
      </w:r>
      <w:r w:rsidR="00D5563E" w:rsidRPr="00552EC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аналогу);</w:t>
      </w:r>
    </w:p>
    <w:p w:rsidR="00657C3C" w:rsidRPr="00552ECF" w:rsidRDefault="009F4DF0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Частично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proofErr w:type="gramStart"/>
      <w:r w:rsidR="00657C3C" w:rsidRPr="00552ECF">
        <w:rPr>
          <w:color w:val="111111"/>
          <w:sz w:val="28"/>
          <w:szCs w:val="28"/>
        </w:rPr>
        <w:t>поисковый</w:t>
      </w:r>
      <w:proofErr w:type="gramEnd"/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решение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проблемных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задач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с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помощью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педагога.</w:t>
      </w:r>
    </w:p>
    <w:p w:rsidR="00657C3C" w:rsidRPr="00552ECF" w:rsidRDefault="009F4DF0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Метод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проектов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-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организации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образовательных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ситуаций,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в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которых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ребёнок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ставит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и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решает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собственные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задачи,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color w:val="111111"/>
          <w:sz w:val="28"/>
          <w:szCs w:val="28"/>
        </w:rPr>
        <w:t>и</w:t>
      </w:r>
      <w:r w:rsidR="00D5563E" w:rsidRPr="00552ECF">
        <w:rPr>
          <w:color w:val="111111"/>
          <w:sz w:val="28"/>
          <w:szCs w:val="28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сопровождения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7C3C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57C3C" w:rsidRPr="00552ECF">
        <w:rPr>
          <w:color w:val="111111"/>
          <w:sz w:val="28"/>
          <w:szCs w:val="28"/>
        </w:rPr>
        <w:t>.</w:t>
      </w:r>
    </w:p>
    <w:p w:rsidR="00657C3C" w:rsidRPr="009F4DF0" w:rsidRDefault="00657C3C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111111"/>
          <w:sz w:val="28"/>
          <w:szCs w:val="28"/>
        </w:rPr>
      </w:pP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Работа</w:t>
      </w:r>
      <w:r w:rsidR="00D5563E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с</w:t>
      </w:r>
      <w:r w:rsidR="00D5563E" w:rsidRPr="009F4DF0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b/>
          <w:i/>
          <w:color w:val="111111"/>
          <w:sz w:val="28"/>
          <w:szCs w:val="28"/>
          <w:bdr w:val="none" w:sz="0" w:space="0" w:color="auto" w:frame="1"/>
        </w:rPr>
        <w:t>родителями</w:t>
      </w:r>
      <w:r w:rsidRPr="009F4DF0">
        <w:rPr>
          <w:b/>
          <w:i/>
          <w:color w:val="111111"/>
          <w:sz w:val="28"/>
          <w:szCs w:val="28"/>
        </w:rPr>
        <w:t>:</w:t>
      </w:r>
    </w:p>
    <w:p w:rsidR="00657C3C" w:rsidRPr="00552ECF" w:rsidRDefault="00657C3C" w:rsidP="009F4D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552ECF">
        <w:rPr>
          <w:color w:val="111111"/>
          <w:sz w:val="28"/>
          <w:szCs w:val="28"/>
        </w:rPr>
        <w:t>Памятка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color w:val="111111"/>
          <w:sz w:val="28"/>
          <w:szCs w:val="28"/>
        </w:rPr>
        <w:t>для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color w:val="111111"/>
          <w:sz w:val="28"/>
          <w:szCs w:val="28"/>
        </w:rPr>
        <w:t>родителей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9F4DF0">
        <w:rPr>
          <w:iCs/>
          <w:color w:val="111111"/>
          <w:sz w:val="28"/>
          <w:szCs w:val="28"/>
          <w:bdr w:val="none" w:sz="0" w:space="0" w:color="auto" w:frame="1"/>
        </w:rPr>
        <w:t>«Что</w:t>
      </w:r>
      <w:r w:rsidR="00D5563E" w:rsidRPr="009F4DF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iCs/>
          <w:color w:val="111111"/>
          <w:sz w:val="28"/>
          <w:szCs w:val="28"/>
          <w:bdr w:val="none" w:sz="0" w:space="0" w:color="auto" w:frame="1"/>
        </w:rPr>
        <w:t>такое</w:t>
      </w:r>
      <w:r w:rsidR="00D5563E" w:rsidRPr="009F4DF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iCs/>
          <w:color w:val="111111"/>
          <w:sz w:val="28"/>
          <w:szCs w:val="28"/>
          <w:bdr w:val="none" w:sz="0" w:space="0" w:color="auto" w:frame="1"/>
        </w:rPr>
        <w:t>ЛЕГО</w:t>
      </w:r>
      <w:r w:rsidR="00D5563E" w:rsidRPr="009F4DF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9F4DF0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9F4DF0">
        <w:rPr>
          <w:color w:val="111111"/>
          <w:sz w:val="28"/>
          <w:szCs w:val="28"/>
        </w:rPr>
        <w:t>,</w:t>
      </w:r>
      <w:r w:rsidR="00D5563E" w:rsidRPr="009F4DF0">
        <w:rPr>
          <w:color w:val="111111"/>
          <w:sz w:val="28"/>
          <w:szCs w:val="28"/>
        </w:rPr>
        <w:t xml:space="preserve"> </w:t>
      </w:r>
      <w:r w:rsidRPr="009F4DF0">
        <w:rPr>
          <w:color w:val="111111"/>
          <w:sz w:val="28"/>
          <w:szCs w:val="28"/>
        </w:rPr>
        <w:t>буклет</w:t>
      </w:r>
      <w:r w:rsidR="00D5563E" w:rsidRPr="009F4DF0">
        <w:rPr>
          <w:color w:val="111111"/>
          <w:sz w:val="28"/>
          <w:szCs w:val="28"/>
        </w:rPr>
        <w:t xml:space="preserve"> </w:t>
      </w:r>
      <w:r w:rsidRPr="009F4DF0">
        <w:rPr>
          <w:iCs/>
          <w:color w:val="111111"/>
          <w:sz w:val="28"/>
          <w:szCs w:val="28"/>
          <w:bdr w:val="none" w:sz="0" w:space="0" w:color="auto" w:frame="1"/>
        </w:rPr>
        <w:t>«Основы</w:t>
      </w:r>
      <w:r w:rsidR="00D5563E" w:rsidRPr="009F4DF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iCs/>
          <w:color w:val="111111"/>
          <w:sz w:val="28"/>
          <w:szCs w:val="28"/>
          <w:bdr w:val="none" w:sz="0" w:space="0" w:color="auto" w:frame="1"/>
        </w:rPr>
        <w:t>детской</w:t>
      </w:r>
      <w:r w:rsidR="00D5563E" w:rsidRPr="009F4DF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F4D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робототехники</w:t>
      </w:r>
      <w:r w:rsidRPr="009F4DF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F4DF0">
        <w:rPr>
          <w:color w:val="111111"/>
          <w:sz w:val="28"/>
          <w:szCs w:val="28"/>
        </w:rPr>
        <w:t>,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для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52ECF">
        <w:rPr>
          <w:color w:val="111111"/>
          <w:sz w:val="28"/>
          <w:szCs w:val="28"/>
        </w:rPr>
        <w:t>,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для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color w:val="111111"/>
          <w:sz w:val="28"/>
          <w:szCs w:val="28"/>
        </w:rPr>
        <w:t>«ЛЕГО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–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фактор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одаренности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552ECF">
        <w:rPr>
          <w:color w:val="111111"/>
          <w:sz w:val="28"/>
          <w:szCs w:val="28"/>
        </w:rPr>
        <w:t>»,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color w:val="111111"/>
          <w:sz w:val="28"/>
          <w:szCs w:val="28"/>
        </w:rPr>
        <w:t>«</w:t>
      </w:r>
      <w:r w:rsidR="009F4DF0">
        <w:rPr>
          <w:color w:val="111111"/>
          <w:sz w:val="28"/>
          <w:szCs w:val="28"/>
        </w:rPr>
        <w:t>ЛЕГО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робототехника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как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средство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технического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52ECF">
        <w:rPr>
          <w:color w:val="111111"/>
          <w:sz w:val="28"/>
          <w:szCs w:val="28"/>
        </w:rPr>
        <w:t>,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color w:val="111111"/>
          <w:sz w:val="28"/>
          <w:szCs w:val="28"/>
        </w:rPr>
        <w:t>в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color w:val="111111"/>
          <w:sz w:val="28"/>
          <w:szCs w:val="28"/>
        </w:rPr>
        <w:t>рамках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color w:val="111111"/>
          <w:sz w:val="28"/>
          <w:szCs w:val="28"/>
        </w:rPr>
        <w:t>родительского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color w:val="111111"/>
          <w:sz w:val="28"/>
          <w:szCs w:val="28"/>
        </w:rPr>
        <w:t>собрания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color w:val="111111"/>
          <w:sz w:val="28"/>
          <w:szCs w:val="28"/>
        </w:rPr>
        <w:t>проведен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color w:val="111111"/>
          <w:sz w:val="28"/>
          <w:szCs w:val="28"/>
        </w:rPr>
        <w:t>семинар</w:t>
      </w:r>
      <w:r w:rsidR="00D5563E" w:rsidRPr="00552ECF">
        <w:rPr>
          <w:color w:val="111111"/>
          <w:sz w:val="28"/>
          <w:szCs w:val="28"/>
        </w:rPr>
        <w:t xml:space="preserve"> </w:t>
      </w:r>
      <w:r w:rsidRPr="00552ECF">
        <w:rPr>
          <w:color w:val="111111"/>
          <w:sz w:val="28"/>
          <w:szCs w:val="28"/>
        </w:rPr>
        <w:t>«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как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средство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речевых</w:t>
      </w:r>
      <w:r w:rsidR="00D5563E"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52E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функций</w:t>
      </w:r>
      <w:r w:rsidRPr="00552ECF">
        <w:rPr>
          <w:color w:val="111111"/>
          <w:sz w:val="28"/>
          <w:szCs w:val="28"/>
        </w:rPr>
        <w:t>».</w:t>
      </w:r>
    </w:p>
    <w:p w:rsidR="005D5690" w:rsidRPr="00552ECF" w:rsidRDefault="005D5690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в процессе проделанной работы по реализации плана по самообразованию повысилась моя педагогическая компетентность в освоении и применении новых форм</w:t>
      </w:r>
      <w:proofErr w:type="gramStart"/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методов и приемов работы с детьми. </w:t>
      </w:r>
      <w:proofErr w:type="gramStart"/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привело к  тому, что </w:t>
      </w:r>
      <w:r w:rsidR="00552ECF"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Pr="00552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получили больше возможностей для реализации своих игровых замыслов), но и родителям, многие из которых принимали непосредственное участие в реализации технологий и проектов.</w:t>
      </w:r>
      <w:proofErr w:type="gramEnd"/>
    </w:p>
    <w:p w:rsidR="005D5690" w:rsidRPr="00552ECF" w:rsidRDefault="005D5690" w:rsidP="009F4D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aps/>
          <w:color w:val="323232"/>
          <w:sz w:val="28"/>
          <w:szCs w:val="28"/>
          <w:shd w:val="clear" w:color="auto" w:fill="FFFFFF"/>
        </w:rPr>
      </w:pPr>
      <w:r w:rsidRPr="00552E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Однако не останавливаться на достигнутом уровне не собираюсь. Мой творческий поиск будет продолжаться. </w:t>
      </w:r>
    </w:p>
    <w:p w:rsidR="00D5563E" w:rsidRPr="00552ECF" w:rsidRDefault="00D5563E" w:rsidP="009F4D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563E" w:rsidRPr="0055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7D" w:rsidRDefault="00D47C7D" w:rsidP="004025E1">
      <w:pPr>
        <w:spacing w:after="0" w:line="240" w:lineRule="auto"/>
      </w:pPr>
      <w:r>
        <w:separator/>
      </w:r>
    </w:p>
  </w:endnote>
  <w:endnote w:type="continuationSeparator" w:id="0">
    <w:p w:rsidR="00D47C7D" w:rsidRDefault="00D47C7D" w:rsidP="0040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7D" w:rsidRDefault="00D47C7D" w:rsidP="004025E1">
      <w:pPr>
        <w:spacing w:after="0" w:line="240" w:lineRule="auto"/>
      </w:pPr>
      <w:r>
        <w:separator/>
      </w:r>
    </w:p>
  </w:footnote>
  <w:footnote w:type="continuationSeparator" w:id="0">
    <w:p w:rsidR="00D47C7D" w:rsidRDefault="00D47C7D" w:rsidP="0040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7EE5"/>
    <w:multiLevelType w:val="hybridMultilevel"/>
    <w:tmpl w:val="D65AB26C"/>
    <w:lvl w:ilvl="0" w:tplc="47B0BFC2">
      <w:start w:val="1"/>
      <w:numFmt w:val="decimal"/>
      <w:lvlText w:val="%1."/>
      <w:lvlJc w:val="left"/>
      <w:pPr>
        <w:ind w:left="1020" w:hanging="6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3C"/>
    <w:rsid w:val="004025E1"/>
    <w:rsid w:val="00552ECF"/>
    <w:rsid w:val="005D00B1"/>
    <w:rsid w:val="005D5690"/>
    <w:rsid w:val="00657C3C"/>
    <w:rsid w:val="0075743E"/>
    <w:rsid w:val="0096548D"/>
    <w:rsid w:val="009F4DF0"/>
    <w:rsid w:val="00A94E91"/>
    <w:rsid w:val="00D47C7D"/>
    <w:rsid w:val="00D5563E"/>
    <w:rsid w:val="00E86C2B"/>
    <w:rsid w:val="00E94B12"/>
    <w:rsid w:val="00E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3C"/>
    <w:rPr>
      <w:b/>
      <w:bCs/>
    </w:rPr>
  </w:style>
  <w:style w:type="paragraph" w:styleId="a5">
    <w:name w:val="header"/>
    <w:basedOn w:val="a"/>
    <w:link w:val="a6"/>
    <w:uiPriority w:val="99"/>
    <w:unhideWhenUsed/>
    <w:rsid w:val="0040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5E1"/>
  </w:style>
  <w:style w:type="paragraph" w:styleId="a7">
    <w:name w:val="footer"/>
    <w:basedOn w:val="a"/>
    <w:link w:val="a8"/>
    <w:uiPriority w:val="99"/>
    <w:unhideWhenUsed/>
    <w:rsid w:val="0040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5E1"/>
  </w:style>
  <w:style w:type="paragraph" w:styleId="a9">
    <w:name w:val="List Paragraph"/>
    <w:basedOn w:val="a"/>
    <w:uiPriority w:val="34"/>
    <w:qFormat/>
    <w:rsid w:val="005D5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3C"/>
    <w:rPr>
      <w:b/>
      <w:bCs/>
    </w:rPr>
  </w:style>
  <w:style w:type="paragraph" w:styleId="a5">
    <w:name w:val="header"/>
    <w:basedOn w:val="a"/>
    <w:link w:val="a6"/>
    <w:uiPriority w:val="99"/>
    <w:unhideWhenUsed/>
    <w:rsid w:val="0040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5E1"/>
  </w:style>
  <w:style w:type="paragraph" w:styleId="a7">
    <w:name w:val="footer"/>
    <w:basedOn w:val="a"/>
    <w:link w:val="a8"/>
    <w:uiPriority w:val="99"/>
    <w:unhideWhenUsed/>
    <w:rsid w:val="0040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5E1"/>
  </w:style>
  <w:style w:type="paragraph" w:styleId="a9">
    <w:name w:val="List Paragraph"/>
    <w:basedOn w:val="a"/>
    <w:uiPriority w:val="34"/>
    <w:qFormat/>
    <w:rsid w:val="005D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Diavol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2022-10-08T03:52:00Z</dcterms:created>
  <dcterms:modified xsi:type="dcterms:W3CDTF">2022-10-08T06:09:00Z</dcterms:modified>
</cp:coreProperties>
</file>