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49" w:rsidRPr="001564D5" w:rsidRDefault="000E7449" w:rsidP="000E7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bCs/>
          <w:color w:val="181818"/>
          <w:lang w:eastAsia="ru-RU"/>
        </w:rPr>
        <w:t>Детско – родительский проект  «Папа может….</w:t>
      </w:r>
      <w:r w:rsidRPr="000E7449">
        <w:rPr>
          <w:rFonts w:ascii="Times New Roman" w:eastAsia="Times New Roman" w:hAnsi="Times New Roman" w:cs="Times New Roman"/>
          <w:bCs/>
          <w:color w:val="181818"/>
          <w:lang w:eastAsia="ru-RU"/>
        </w:rPr>
        <w:t> </w:t>
      </w:r>
      <w:r w:rsidRPr="001564D5">
        <w:rPr>
          <w:rFonts w:ascii="Times New Roman" w:eastAsia="Times New Roman" w:hAnsi="Times New Roman" w:cs="Times New Roman"/>
          <w:bCs/>
          <w:color w:val="181818"/>
          <w:lang w:eastAsia="ru-RU"/>
        </w:rPr>
        <w:t xml:space="preserve"> »</w:t>
      </w:r>
    </w:p>
    <w:p w:rsidR="000E7449" w:rsidRPr="001564D5" w:rsidRDefault="000E7449" w:rsidP="000E7449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  <w:u w:val="single"/>
        </w:rPr>
        <w:t>Вид </w:t>
      </w:r>
      <w:r w:rsidRPr="001564D5">
        <w:rPr>
          <w:rStyle w:val="a3"/>
          <w:b w:val="0"/>
          <w:color w:val="111111"/>
          <w:sz w:val="22"/>
          <w:szCs w:val="22"/>
          <w:u w:val="single"/>
          <w:bdr w:val="none" w:sz="0" w:space="0" w:color="auto" w:frame="1"/>
        </w:rPr>
        <w:t>проекта</w:t>
      </w:r>
      <w:r w:rsidRPr="001564D5">
        <w:rPr>
          <w:color w:val="111111"/>
          <w:sz w:val="22"/>
          <w:szCs w:val="22"/>
          <w:u w:val="single"/>
        </w:rPr>
        <w:t>:</w:t>
      </w:r>
      <w:r w:rsidRPr="001564D5">
        <w:rPr>
          <w:color w:val="111111"/>
          <w:sz w:val="22"/>
          <w:szCs w:val="22"/>
        </w:rPr>
        <w:t xml:space="preserve"> творческий.</w:t>
      </w:r>
    </w:p>
    <w:p w:rsidR="000E7449" w:rsidRPr="001564D5" w:rsidRDefault="000E7449" w:rsidP="000E7449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  <w:u w:val="single"/>
        </w:rPr>
        <w:t>Участники</w:t>
      </w:r>
      <w:r w:rsidRPr="001564D5">
        <w:rPr>
          <w:color w:val="111111"/>
          <w:sz w:val="22"/>
          <w:szCs w:val="22"/>
        </w:rPr>
        <w:t>: воспитатель </w:t>
      </w:r>
      <w:r w:rsidRPr="001564D5">
        <w:rPr>
          <w:rStyle w:val="a3"/>
          <w:b w:val="0"/>
          <w:color w:val="111111"/>
          <w:sz w:val="22"/>
          <w:szCs w:val="22"/>
          <w:bdr w:val="none" w:sz="0" w:space="0" w:color="auto" w:frame="1"/>
        </w:rPr>
        <w:t>группы</w:t>
      </w:r>
      <w:r w:rsidRPr="001564D5">
        <w:rPr>
          <w:color w:val="111111"/>
          <w:sz w:val="22"/>
          <w:szCs w:val="22"/>
        </w:rPr>
        <w:t>, дети </w:t>
      </w:r>
      <w:r w:rsidRPr="001564D5">
        <w:rPr>
          <w:rStyle w:val="a3"/>
          <w:b w:val="0"/>
          <w:color w:val="111111"/>
          <w:sz w:val="22"/>
          <w:szCs w:val="22"/>
          <w:bdr w:val="none" w:sz="0" w:space="0" w:color="auto" w:frame="1"/>
        </w:rPr>
        <w:t>старшей группы</w:t>
      </w:r>
      <w:r w:rsidRPr="001564D5">
        <w:rPr>
          <w:color w:val="111111"/>
          <w:sz w:val="22"/>
          <w:szCs w:val="22"/>
        </w:rPr>
        <w:t>, родители воспитанников.</w:t>
      </w:r>
    </w:p>
    <w:p w:rsidR="000E7449" w:rsidRPr="001564D5" w:rsidRDefault="000E7449" w:rsidP="000E7449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  <w:u w:val="single"/>
          <w:bdr w:val="none" w:sz="0" w:space="0" w:color="auto" w:frame="1"/>
        </w:rPr>
        <w:t>По характеру</w:t>
      </w:r>
      <w:r w:rsidRPr="001564D5">
        <w:rPr>
          <w:color w:val="111111"/>
          <w:sz w:val="22"/>
          <w:szCs w:val="22"/>
        </w:rPr>
        <w:t>: в рамках ДОУ</w:t>
      </w:r>
    </w:p>
    <w:p w:rsidR="000E7449" w:rsidRPr="001564D5" w:rsidRDefault="000E7449" w:rsidP="000E7449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  <w:u w:val="single"/>
        </w:rPr>
        <w:t>Продолжительность:</w:t>
      </w:r>
      <w:r w:rsidRPr="001564D5">
        <w:rPr>
          <w:color w:val="111111"/>
          <w:sz w:val="22"/>
          <w:szCs w:val="22"/>
        </w:rPr>
        <w:t xml:space="preserve">  6.02.23- 22.02.23год</w:t>
      </w:r>
    </w:p>
    <w:p w:rsidR="000E7449" w:rsidRPr="00D738C2" w:rsidRDefault="000E7449" w:rsidP="000E7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hAnsi="Times New Roman" w:cs="Times New Roman"/>
          <w:color w:val="111111"/>
          <w:u w:val="single"/>
        </w:rPr>
        <w:t>Цели </w:t>
      </w:r>
      <w:r w:rsidRPr="001564D5">
        <w:rPr>
          <w:rStyle w:val="a3"/>
          <w:rFonts w:ascii="Times New Roman" w:hAnsi="Times New Roman" w:cs="Times New Roman"/>
          <w:b w:val="0"/>
          <w:color w:val="111111"/>
          <w:u w:val="single"/>
          <w:bdr w:val="none" w:sz="0" w:space="0" w:color="auto" w:frame="1"/>
        </w:rPr>
        <w:t>проекта</w:t>
      </w:r>
      <w:r w:rsidRPr="001564D5">
        <w:rPr>
          <w:rFonts w:ascii="Times New Roman" w:hAnsi="Times New Roman" w:cs="Times New Roman"/>
          <w:color w:val="111111"/>
          <w:u w:val="single"/>
        </w:rPr>
        <w:t>:</w:t>
      </w: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 xml:space="preserve"> </w:t>
      </w:r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 xml:space="preserve">Вовлечение пап в воспитательно – образовательный процесс дошкольного учреждения, поднять </w:t>
      </w:r>
      <w:proofErr w:type="gramStart"/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>с</w:t>
      </w:r>
      <w:proofErr w:type="gramEnd"/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 xml:space="preserve"> статус отца в семье. Использование двигательной деятельности с детьми для формирования основ здорового образа жизни.</w:t>
      </w:r>
    </w:p>
    <w:p w:rsidR="001564D5" w:rsidRPr="00D738C2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u w:val="single"/>
          <w:lang w:eastAsia="ru-RU"/>
        </w:rPr>
      </w:pPr>
      <w:r w:rsidRPr="00D738C2">
        <w:rPr>
          <w:rFonts w:ascii="Times New Roman" w:eastAsia="Times New Roman" w:hAnsi="Times New Roman" w:cs="Times New Roman"/>
          <w:bCs/>
          <w:color w:val="181818"/>
          <w:u w:val="single"/>
          <w:lang w:eastAsia="ru-RU"/>
        </w:rPr>
        <w:t>Задачи проекта:</w:t>
      </w:r>
    </w:p>
    <w:p w:rsidR="001564D5" w:rsidRPr="00D738C2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D738C2">
        <w:rPr>
          <w:rFonts w:ascii="Times New Roman" w:eastAsia="Times New Roman" w:hAnsi="Times New Roman" w:cs="Times New Roman"/>
          <w:bCs/>
          <w:color w:val="181818"/>
          <w:lang w:eastAsia="ru-RU"/>
        </w:rPr>
        <w:t>1.</w:t>
      </w:r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> Дать представление родителям о значительности совместной двигательной деятельности с детьми.</w:t>
      </w:r>
    </w:p>
    <w:p w:rsidR="001564D5" w:rsidRPr="00D738C2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bCs/>
          <w:color w:val="181818"/>
          <w:lang w:eastAsia="ru-RU"/>
        </w:rPr>
        <w:t>2</w:t>
      </w:r>
      <w:r w:rsidRPr="00D738C2">
        <w:rPr>
          <w:rFonts w:ascii="Times New Roman" w:eastAsia="Times New Roman" w:hAnsi="Times New Roman" w:cs="Times New Roman"/>
          <w:bCs/>
          <w:color w:val="181818"/>
          <w:lang w:eastAsia="ru-RU"/>
        </w:rPr>
        <w:t>.</w:t>
      </w:r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> Сформировать представление  о профессии родителей.</w:t>
      </w:r>
    </w:p>
    <w:p w:rsidR="001564D5" w:rsidRPr="00D738C2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bCs/>
          <w:color w:val="181818"/>
          <w:lang w:eastAsia="ru-RU"/>
        </w:rPr>
        <w:t>3</w:t>
      </w:r>
      <w:r w:rsidRPr="00D738C2">
        <w:rPr>
          <w:rFonts w:ascii="Times New Roman" w:eastAsia="Times New Roman" w:hAnsi="Times New Roman" w:cs="Times New Roman"/>
          <w:bCs/>
          <w:color w:val="181818"/>
          <w:lang w:eastAsia="ru-RU"/>
        </w:rPr>
        <w:t>.</w:t>
      </w:r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> Закрепить представление детей о семье.</w:t>
      </w:r>
    </w:p>
    <w:p w:rsidR="001564D5" w:rsidRPr="00D738C2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proofErr w:type="gramStart"/>
      <w:r w:rsidRPr="001564D5">
        <w:rPr>
          <w:rFonts w:ascii="Times New Roman" w:eastAsia="Times New Roman" w:hAnsi="Times New Roman" w:cs="Times New Roman"/>
          <w:bCs/>
          <w:color w:val="181818"/>
          <w:lang w:eastAsia="ru-RU"/>
        </w:rPr>
        <w:t>4</w:t>
      </w:r>
      <w:r w:rsidRPr="00D738C2">
        <w:rPr>
          <w:rFonts w:ascii="Times New Roman" w:eastAsia="Times New Roman" w:hAnsi="Times New Roman" w:cs="Times New Roman"/>
          <w:bCs/>
          <w:color w:val="181818"/>
          <w:lang w:eastAsia="ru-RU"/>
        </w:rPr>
        <w:t>.</w:t>
      </w:r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 xml:space="preserve">Расширить </w:t>
      </w:r>
      <w:proofErr w:type="spellStart"/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>гендерные</w:t>
      </w:r>
      <w:proofErr w:type="spellEnd"/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 xml:space="preserve"> представления (формировать у мальчиков стремление быть сильными, смелыми, стать защитниками, воспитывать в девочках уважение к мальчикам как к будущим защитникам.</w:t>
      </w:r>
      <w:proofErr w:type="gramEnd"/>
    </w:p>
    <w:p w:rsidR="001564D5" w:rsidRPr="001564D5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bCs/>
          <w:color w:val="181818"/>
          <w:lang w:eastAsia="ru-RU"/>
        </w:rPr>
        <w:t>5</w:t>
      </w:r>
      <w:r w:rsidRPr="00D738C2">
        <w:rPr>
          <w:rFonts w:ascii="Times New Roman" w:eastAsia="Times New Roman" w:hAnsi="Times New Roman" w:cs="Times New Roman"/>
          <w:bCs/>
          <w:color w:val="181818"/>
          <w:lang w:eastAsia="ru-RU"/>
        </w:rPr>
        <w:t>.</w:t>
      </w:r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> Воспитывать у ребенка чувства причастности, гордости и радости за своего отца, деда.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  <w:u w:val="single"/>
        </w:rPr>
      </w:pPr>
      <w:r w:rsidRPr="001564D5">
        <w:rPr>
          <w:color w:val="111111"/>
          <w:sz w:val="22"/>
          <w:szCs w:val="22"/>
          <w:u w:val="single"/>
        </w:rPr>
        <w:t>План реализации </w:t>
      </w:r>
      <w:r w:rsidRPr="001564D5">
        <w:rPr>
          <w:rStyle w:val="a3"/>
          <w:b w:val="0"/>
          <w:color w:val="111111"/>
          <w:sz w:val="22"/>
          <w:szCs w:val="22"/>
          <w:u w:val="single"/>
          <w:bdr w:val="none" w:sz="0" w:space="0" w:color="auto" w:frame="1"/>
        </w:rPr>
        <w:t>проекта</w:t>
      </w:r>
      <w:r w:rsidRPr="001564D5">
        <w:rPr>
          <w:color w:val="111111"/>
          <w:sz w:val="22"/>
          <w:szCs w:val="22"/>
          <w:u w:val="single"/>
        </w:rPr>
        <w:t>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>1 Подготовительный этап.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>-Подбор наглядно-дидактических пособий, демонстрационного материала.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>-Разработка конспектов, составление картотеки методического материала, создание развивающей среды по данному </w:t>
      </w:r>
      <w:r w:rsidRPr="001564D5">
        <w:rPr>
          <w:rStyle w:val="a3"/>
          <w:b w:val="0"/>
          <w:color w:val="111111"/>
          <w:sz w:val="22"/>
          <w:szCs w:val="22"/>
          <w:bdr w:val="none" w:sz="0" w:space="0" w:color="auto" w:frame="1"/>
        </w:rPr>
        <w:t>проекту</w:t>
      </w:r>
      <w:r w:rsidRPr="001564D5">
        <w:rPr>
          <w:color w:val="111111"/>
          <w:sz w:val="22"/>
          <w:szCs w:val="22"/>
        </w:rPr>
        <w:t>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>2. Основной этап.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>-Проведение занятий, бесед, игр, чтение художественной литературы, просмотр м/</w:t>
      </w:r>
      <w:proofErr w:type="gramStart"/>
      <w:r w:rsidRPr="001564D5">
        <w:rPr>
          <w:color w:val="111111"/>
          <w:sz w:val="22"/>
          <w:szCs w:val="22"/>
        </w:rPr>
        <w:t>ф</w:t>
      </w:r>
      <w:proofErr w:type="gramEnd"/>
      <w:r w:rsidRPr="001564D5">
        <w:rPr>
          <w:color w:val="111111"/>
          <w:sz w:val="22"/>
          <w:szCs w:val="22"/>
        </w:rPr>
        <w:t>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>3. </w:t>
      </w:r>
      <w:r w:rsidRPr="001564D5">
        <w:rPr>
          <w:color w:val="111111"/>
          <w:sz w:val="22"/>
          <w:szCs w:val="22"/>
          <w:u w:val="single"/>
          <w:bdr w:val="none" w:sz="0" w:space="0" w:color="auto" w:frame="1"/>
        </w:rPr>
        <w:t>Заключительный этап</w:t>
      </w:r>
      <w:r w:rsidRPr="001564D5">
        <w:rPr>
          <w:color w:val="111111"/>
          <w:sz w:val="22"/>
          <w:szCs w:val="22"/>
        </w:rPr>
        <w:t>: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>-Выставка детских работ </w:t>
      </w:r>
      <w:r w:rsidRPr="001564D5">
        <w:rPr>
          <w:i/>
          <w:iCs/>
          <w:color w:val="111111"/>
          <w:sz w:val="22"/>
          <w:szCs w:val="22"/>
          <w:bdr w:val="none" w:sz="0" w:space="0" w:color="auto" w:frame="1"/>
        </w:rPr>
        <w:t>«3</w:t>
      </w:r>
      <w:r w:rsidRPr="001564D5">
        <w:rPr>
          <w:i/>
          <w:iCs/>
          <w:color w:val="111111"/>
          <w:sz w:val="22"/>
          <w:szCs w:val="22"/>
          <w:bdr w:val="none" w:sz="0" w:space="0" w:color="auto" w:frame="1"/>
          <w:lang w:val="en-US"/>
        </w:rPr>
        <w:t>D</w:t>
      </w:r>
      <w:r w:rsidRPr="001564D5">
        <w:rPr>
          <w:i/>
          <w:iCs/>
          <w:color w:val="111111"/>
          <w:sz w:val="22"/>
          <w:szCs w:val="22"/>
          <w:bdr w:val="none" w:sz="0" w:space="0" w:color="auto" w:frame="1"/>
        </w:rPr>
        <w:t>Портрет </w:t>
      </w:r>
      <w:r w:rsidRPr="001564D5">
        <w:rPr>
          <w:rStyle w:val="a3"/>
          <w:b w:val="0"/>
          <w:i/>
          <w:iCs/>
          <w:color w:val="111111"/>
          <w:sz w:val="22"/>
          <w:szCs w:val="22"/>
          <w:bdr w:val="none" w:sz="0" w:space="0" w:color="auto" w:frame="1"/>
        </w:rPr>
        <w:t>пап</w:t>
      </w:r>
      <w:r w:rsidRPr="001564D5">
        <w:rPr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1564D5">
        <w:rPr>
          <w:color w:val="111111"/>
          <w:sz w:val="22"/>
          <w:szCs w:val="22"/>
        </w:rPr>
        <w:t>;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bookmarkStart w:id="0" w:name="_GoBack"/>
      <w:bookmarkEnd w:id="0"/>
      <w:r w:rsidRPr="001564D5">
        <w:rPr>
          <w:color w:val="111111"/>
          <w:sz w:val="22"/>
          <w:szCs w:val="22"/>
        </w:rPr>
        <w:t>-Музыкальное развлечение для детей и родителей « Я и пап</w:t>
      </w:r>
      <w:proofErr w:type="gramStart"/>
      <w:r w:rsidRPr="001564D5">
        <w:rPr>
          <w:color w:val="111111"/>
          <w:sz w:val="22"/>
          <w:szCs w:val="22"/>
        </w:rPr>
        <w:t>а-</w:t>
      </w:r>
      <w:proofErr w:type="gramEnd"/>
      <w:r w:rsidRPr="001564D5">
        <w:rPr>
          <w:color w:val="111111"/>
          <w:sz w:val="22"/>
          <w:szCs w:val="22"/>
        </w:rPr>
        <w:t xml:space="preserve"> Защитники отечества»</w:t>
      </w:r>
    </w:p>
    <w:p w:rsidR="001564D5" w:rsidRPr="00D738C2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u w:val="single"/>
          <w:lang w:eastAsia="ru-RU"/>
        </w:rPr>
      </w:pPr>
      <w:r w:rsidRPr="00D738C2">
        <w:rPr>
          <w:rFonts w:ascii="Times New Roman" w:eastAsia="Times New Roman" w:hAnsi="Times New Roman" w:cs="Times New Roman"/>
          <w:bCs/>
          <w:color w:val="181818"/>
          <w:u w:val="single"/>
          <w:lang w:eastAsia="ru-RU"/>
        </w:rPr>
        <w:t>Ожидаемый результат:</w:t>
      </w:r>
    </w:p>
    <w:p w:rsidR="001564D5" w:rsidRPr="00D738C2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>1.</w:t>
      </w:r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>Повышение интереса детей к физическим упражнениям и спорту.</w:t>
      </w:r>
    </w:p>
    <w:p w:rsidR="001564D5" w:rsidRPr="00D738C2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>2.</w:t>
      </w:r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> Повышение интереса родителей и здоровому образу жизни.</w:t>
      </w:r>
    </w:p>
    <w:p w:rsidR="001564D5" w:rsidRPr="001564D5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>3.</w:t>
      </w:r>
      <w:r w:rsidRPr="00D738C2">
        <w:rPr>
          <w:rFonts w:ascii="Times New Roman" w:eastAsia="Times New Roman" w:hAnsi="Times New Roman" w:cs="Times New Roman"/>
          <w:color w:val="181818"/>
          <w:lang w:eastAsia="ru-RU"/>
        </w:rPr>
        <w:t>Создание единого воспитательно – образовательного пространства на основе доверительных партнерских отношений сотрудников с родителями</w:t>
      </w:r>
    </w:p>
    <w:p w:rsidR="001564D5" w:rsidRPr="000E7449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u w:val="single"/>
          <w:lang w:eastAsia="ru-RU"/>
        </w:rPr>
      </w:pPr>
      <w:r w:rsidRPr="000E7449">
        <w:rPr>
          <w:rFonts w:ascii="Times New Roman" w:eastAsia="Times New Roman" w:hAnsi="Times New Roman" w:cs="Times New Roman"/>
          <w:bCs/>
          <w:color w:val="181818"/>
          <w:u w:val="single"/>
          <w:lang w:eastAsia="ru-RU"/>
        </w:rPr>
        <w:t>Работа с родителями:</w:t>
      </w:r>
    </w:p>
    <w:p w:rsidR="001564D5" w:rsidRPr="000E7449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>1.</w:t>
      </w: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> консультация «Роль отца в воспитании».</w:t>
      </w:r>
    </w:p>
    <w:p w:rsidR="001564D5" w:rsidRPr="000E7449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>2.</w:t>
      </w: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> Возрастные особенности детей 4-5 лет.</w:t>
      </w:r>
    </w:p>
    <w:p w:rsidR="001564D5" w:rsidRPr="000E7449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>3.</w:t>
      </w: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> Знакомство родителей с темой и задачами проекта</w:t>
      </w:r>
      <w:r w:rsidRPr="000E7449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.</w:t>
      </w:r>
    </w:p>
    <w:p w:rsidR="001564D5" w:rsidRPr="000E7449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u w:val="single"/>
          <w:lang w:eastAsia="ru-RU"/>
        </w:rPr>
      </w:pPr>
      <w:r w:rsidRPr="000E7449">
        <w:rPr>
          <w:rFonts w:ascii="Times New Roman" w:eastAsia="Times New Roman" w:hAnsi="Times New Roman" w:cs="Times New Roman"/>
          <w:color w:val="181818"/>
          <w:u w:val="single"/>
          <w:lang w:eastAsia="ru-RU"/>
        </w:rPr>
        <w:t>Совместная деятельность родителей и детей:</w:t>
      </w:r>
    </w:p>
    <w:p w:rsidR="001564D5" w:rsidRPr="000E7449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>1.Серия подвижных игр и упражнений « Солдат». Слепцов А.</w:t>
      </w:r>
    </w:p>
    <w:p w:rsidR="001564D5" w:rsidRPr="000E7449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 xml:space="preserve">2.Коллективная </w:t>
      </w: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 xml:space="preserve">лепкам « Самолет», </w:t>
      </w: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>аппликация «</w:t>
      </w: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>3</w:t>
      </w:r>
      <w:r w:rsidRPr="001564D5">
        <w:rPr>
          <w:rFonts w:ascii="Times New Roman" w:eastAsia="Times New Roman" w:hAnsi="Times New Roman" w:cs="Times New Roman"/>
          <w:color w:val="181818"/>
          <w:lang w:val="en-US" w:eastAsia="ru-RU"/>
        </w:rPr>
        <w:t>D</w:t>
      </w: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 xml:space="preserve"> портрет папы</w:t>
      </w: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 xml:space="preserve">» </w:t>
      </w:r>
    </w:p>
    <w:p w:rsidR="001564D5" w:rsidRPr="001564D5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 xml:space="preserve">3.Речевое развитие  </w:t>
      </w: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>2 профессия моего папы»</w:t>
      </w:r>
    </w:p>
    <w:p w:rsidR="001564D5" w:rsidRPr="001564D5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 xml:space="preserve">4.Познавательное развитие «Кто такой пожарник?» </w:t>
      </w:r>
    </w:p>
    <w:p w:rsidR="001564D5" w:rsidRPr="000E7449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color w:val="181818"/>
          <w:lang w:eastAsia="ru-RU"/>
        </w:rPr>
        <w:t>5. Развлечение «</w:t>
      </w:r>
      <w:r w:rsidRPr="001564D5">
        <w:rPr>
          <w:rFonts w:ascii="Times New Roman" w:eastAsia="Times New Roman" w:hAnsi="Times New Roman" w:cs="Times New Roman"/>
          <w:color w:val="181818"/>
          <w:lang w:eastAsia="ru-RU"/>
        </w:rPr>
        <w:t>Я и папа – Защитники отечества»</w:t>
      </w:r>
      <w:r w:rsidRPr="000E7449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  <w:u w:val="single"/>
          <w:bdr w:val="none" w:sz="0" w:space="0" w:color="auto" w:frame="1"/>
        </w:rPr>
        <w:t>Использованная литература</w:t>
      </w:r>
      <w:r w:rsidRPr="001564D5">
        <w:rPr>
          <w:color w:val="111111"/>
          <w:sz w:val="22"/>
          <w:szCs w:val="22"/>
        </w:rPr>
        <w:t>: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 xml:space="preserve">1. </w:t>
      </w:r>
      <w:proofErr w:type="spellStart"/>
      <w:r w:rsidRPr="001564D5">
        <w:rPr>
          <w:color w:val="111111"/>
          <w:sz w:val="22"/>
          <w:szCs w:val="22"/>
        </w:rPr>
        <w:t>Веракса</w:t>
      </w:r>
      <w:proofErr w:type="spellEnd"/>
      <w:r w:rsidRPr="001564D5">
        <w:rPr>
          <w:color w:val="111111"/>
          <w:sz w:val="22"/>
          <w:szCs w:val="22"/>
        </w:rPr>
        <w:t xml:space="preserve"> Н. Е., Комарова Т. С., М. А. Васильева. Примерная основная общеобразовательная программа дошкольного образования </w:t>
      </w:r>
      <w:r w:rsidRPr="001564D5">
        <w:rPr>
          <w:i/>
          <w:iCs/>
          <w:color w:val="111111"/>
          <w:sz w:val="22"/>
          <w:szCs w:val="22"/>
          <w:bdr w:val="none" w:sz="0" w:space="0" w:color="auto" w:frame="1"/>
        </w:rPr>
        <w:t>«От рождения до школы»</w:t>
      </w:r>
      <w:r w:rsidRPr="001564D5">
        <w:rPr>
          <w:color w:val="111111"/>
          <w:sz w:val="22"/>
          <w:szCs w:val="22"/>
        </w:rPr>
        <w:t>. М. : Мозаик</w:t>
      </w:r>
      <w:proofErr w:type="gramStart"/>
      <w:r w:rsidRPr="001564D5">
        <w:rPr>
          <w:color w:val="111111"/>
          <w:sz w:val="22"/>
          <w:szCs w:val="22"/>
        </w:rPr>
        <w:t>а-</w:t>
      </w:r>
      <w:proofErr w:type="gramEnd"/>
      <w:r w:rsidRPr="001564D5">
        <w:rPr>
          <w:color w:val="111111"/>
          <w:sz w:val="22"/>
          <w:szCs w:val="22"/>
        </w:rPr>
        <w:t xml:space="preserve"> Синтез, 2011.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 xml:space="preserve">2. </w:t>
      </w:r>
      <w:proofErr w:type="spellStart"/>
      <w:r w:rsidRPr="001564D5">
        <w:rPr>
          <w:color w:val="111111"/>
          <w:sz w:val="22"/>
          <w:szCs w:val="22"/>
        </w:rPr>
        <w:t>Гербова</w:t>
      </w:r>
      <w:proofErr w:type="spellEnd"/>
      <w:r w:rsidRPr="001564D5">
        <w:rPr>
          <w:color w:val="111111"/>
          <w:sz w:val="22"/>
          <w:szCs w:val="22"/>
        </w:rPr>
        <w:t xml:space="preserve"> В. В Занятия по развитию речи в </w:t>
      </w:r>
      <w:r w:rsidRPr="001564D5">
        <w:rPr>
          <w:rStyle w:val="a3"/>
          <w:b w:val="0"/>
          <w:color w:val="111111"/>
          <w:sz w:val="22"/>
          <w:szCs w:val="22"/>
          <w:bdr w:val="none" w:sz="0" w:space="0" w:color="auto" w:frame="1"/>
        </w:rPr>
        <w:t>старшей группе детского сада</w:t>
      </w:r>
      <w:r w:rsidRPr="001564D5">
        <w:rPr>
          <w:b/>
          <w:color w:val="111111"/>
          <w:sz w:val="22"/>
          <w:szCs w:val="22"/>
        </w:rPr>
        <w:t>.</w:t>
      </w:r>
      <w:r w:rsidRPr="001564D5">
        <w:rPr>
          <w:color w:val="111111"/>
          <w:sz w:val="22"/>
          <w:szCs w:val="22"/>
        </w:rPr>
        <w:t xml:space="preserve"> - М.</w:t>
      </w:r>
      <w:proofErr w:type="gramStart"/>
      <w:r w:rsidRPr="001564D5">
        <w:rPr>
          <w:color w:val="111111"/>
          <w:sz w:val="22"/>
          <w:szCs w:val="22"/>
        </w:rPr>
        <w:t> :</w:t>
      </w:r>
      <w:proofErr w:type="gramEnd"/>
      <w:r w:rsidRPr="001564D5">
        <w:rPr>
          <w:color w:val="111111"/>
          <w:sz w:val="22"/>
          <w:szCs w:val="22"/>
        </w:rPr>
        <w:t xml:space="preserve"> Просвещение.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>3. Краснощекова Н. В. Сюжетно - ролевые игры для детей дошкольного возраста. </w:t>
      </w:r>
      <w:r w:rsidRPr="001564D5">
        <w:rPr>
          <w:color w:val="111111"/>
          <w:sz w:val="22"/>
          <w:szCs w:val="22"/>
          <w:u w:val="single"/>
          <w:bdr w:val="none" w:sz="0" w:space="0" w:color="auto" w:frame="1"/>
        </w:rPr>
        <w:t>- Росто</w:t>
      </w:r>
      <w:proofErr w:type="gramStart"/>
      <w:r w:rsidRPr="001564D5">
        <w:rPr>
          <w:color w:val="111111"/>
          <w:sz w:val="22"/>
          <w:szCs w:val="22"/>
          <w:u w:val="single"/>
          <w:bdr w:val="none" w:sz="0" w:space="0" w:color="auto" w:frame="1"/>
        </w:rPr>
        <w:t>в-</w:t>
      </w:r>
      <w:proofErr w:type="gramEnd"/>
      <w:r w:rsidRPr="001564D5">
        <w:rPr>
          <w:color w:val="111111"/>
          <w:sz w:val="22"/>
          <w:szCs w:val="22"/>
          <w:u w:val="single"/>
          <w:bdr w:val="none" w:sz="0" w:space="0" w:color="auto" w:frame="1"/>
        </w:rPr>
        <w:t xml:space="preserve"> на- Дону</w:t>
      </w:r>
      <w:r w:rsidRPr="001564D5">
        <w:rPr>
          <w:color w:val="111111"/>
          <w:sz w:val="22"/>
          <w:szCs w:val="22"/>
        </w:rPr>
        <w:t>: Феникс,2012.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 xml:space="preserve">4. </w:t>
      </w:r>
      <w:proofErr w:type="spellStart"/>
      <w:r w:rsidRPr="001564D5">
        <w:rPr>
          <w:color w:val="111111"/>
          <w:sz w:val="22"/>
          <w:szCs w:val="22"/>
        </w:rPr>
        <w:t>Сахипова</w:t>
      </w:r>
      <w:proofErr w:type="spellEnd"/>
      <w:r w:rsidRPr="001564D5">
        <w:rPr>
          <w:color w:val="111111"/>
          <w:sz w:val="22"/>
          <w:szCs w:val="22"/>
        </w:rPr>
        <w:t xml:space="preserve"> З. Г. Читаем детям. </w:t>
      </w:r>
      <w:r w:rsidRPr="001564D5">
        <w:rPr>
          <w:color w:val="111111"/>
          <w:sz w:val="22"/>
          <w:szCs w:val="22"/>
          <w:u w:val="single"/>
          <w:bdr w:val="none" w:sz="0" w:space="0" w:color="auto" w:frame="1"/>
        </w:rPr>
        <w:t>- Ленинград</w:t>
      </w:r>
      <w:r w:rsidRPr="001564D5">
        <w:rPr>
          <w:color w:val="111111"/>
          <w:sz w:val="22"/>
          <w:szCs w:val="22"/>
        </w:rPr>
        <w:t>: Просвещение, 1987.</w:t>
      </w:r>
    </w:p>
    <w:p w:rsidR="001564D5" w:rsidRPr="001564D5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1564D5">
        <w:rPr>
          <w:color w:val="111111"/>
          <w:sz w:val="22"/>
          <w:szCs w:val="22"/>
        </w:rPr>
        <w:t>5. О папе. Стихи и рассказы. - М.</w:t>
      </w:r>
      <w:proofErr w:type="gramStart"/>
      <w:r w:rsidRPr="001564D5">
        <w:rPr>
          <w:color w:val="111111"/>
          <w:sz w:val="22"/>
          <w:szCs w:val="22"/>
        </w:rPr>
        <w:t> :</w:t>
      </w:r>
      <w:proofErr w:type="gramEnd"/>
      <w:r w:rsidRPr="001564D5">
        <w:rPr>
          <w:color w:val="111111"/>
          <w:sz w:val="22"/>
          <w:szCs w:val="22"/>
        </w:rPr>
        <w:t xml:space="preserve"> Детская литература 1990.</w:t>
      </w:r>
    </w:p>
    <w:p w:rsidR="001564D5" w:rsidRPr="00896A23" w:rsidRDefault="001564D5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1564D5" w:rsidRPr="00D738C2" w:rsidRDefault="001564D5" w:rsidP="0015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E7449" w:rsidRPr="000E7449" w:rsidRDefault="000E7449" w:rsidP="001564D5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11111"/>
          <w:u w:val="single"/>
        </w:rPr>
      </w:pPr>
    </w:p>
    <w:p w:rsidR="000E7449" w:rsidRPr="000E7449" w:rsidRDefault="000E7449" w:rsidP="000E7449">
      <w:pPr>
        <w:shd w:val="clear" w:color="auto" w:fill="FFFFFF"/>
        <w:spacing w:after="120" w:line="267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E7449" w:rsidRPr="000E7449" w:rsidRDefault="000E7449" w:rsidP="000E7449">
      <w:pPr>
        <w:shd w:val="clear" w:color="auto" w:fill="FFFFFF"/>
        <w:spacing w:after="120" w:line="267" w:lineRule="atLeast"/>
        <w:jc w:val="both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lastRenderedPageBreak/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center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both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color w:val="181818"/>
          <w:sz w:val="13"/>
          <w:szCs w:val="13"/>
          <w:lang w:eastAsia="ru-RU"/>
        </w:rPr>
        <w:t> </w:t>
      </w:r>
    </w:p>
    <w:p w:rsidR="000E7449" w:rsidRPr="000E7449" w:rsidRDefault="000E7449" w:rsidP="000E7449">
      <w:pPr>
        <w:shd w:val="clear" w:color="auto" w:fill="FFFFFF"/>
        <w:spacing w:after="120" w:line="267" w:lineRule="atLeast"/>
        <w:jc w:val="both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0E7449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0E7449" w:rsidRPr="000E7449" w:rsidRDefault="000E7449" w:rsidP="00156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0E7449" w:rsidRPr="000E7449" w:rsidRDefault="000E7449" w:rsidP="00156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0E7449" w:rsidRPr="000E7449" w:rsidRDefault="000E7449" w:rsidP="00156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0E7449" w:rsidRPr="000E7449" w:rsidRDefault="000E7449" w:rsidP="00156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0E7449" w:rsidRPr="000E7449" w:rsidRDefault="000E7449" w:rsidP="00156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0E7449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031864" w:rsidRPr="001564D5" w:rsidRDefault="00031864" w:rsidP="001564D5">
      <w:pPr>
        <w:spacing w:after="0" w:line="240" w:lineRule="auto"/>
        <w:rPr>
          <w:rFonts w:ascii="Times New Roman" w:hAnsi="Times New Roman" w:cs="Times New Roman"/>
        </w:rPr>
      </w:pPr>
    </w:p>
    <w:sectPr w:rsidR="00031864" w:rsidRPr="001564D5" w:rsidSect="0003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710C9F"/>
    <w:rsid w:val="00031864"/>
    <w:rsid w:val="000E7449"/>
    <w:rsid w:val="001564D5"/>
    <w:rsid w:val="00590ACE"/>
    <w:rsid w:val="00710C9F"/>
    <w:rsid w:val="00D2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0ACE"/>
    <w:rPr>
      <w:b/>
      <w:bCs/>
    </w:rPr>
  </w:style>
  <w:style w:type="paragraph" w:styleId="a4">
    <w:name w:val="List Paragraph"/>
    <w:basedOn w:val="a"/>
    <w:uiPriority w:val="34"/>
    <w:qFormat/>
    <w:rsid w:val="00590A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44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E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2023-02-24T14:19:00Z</dcterms:created>
  <dcterms:modified xsi:type="dcterms:W3CDTF">2023-02-24T14:56:00Z</dcterms:modified>
</cp:coreProperties>
</file>